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057FD" w:rsidRDefault="00000000">
      <w:pPr>
        <w:jc w:val="center"/>
        <w:rPr>
          <w:rFonts w:ascii="宋体" w:eastAsia="宋体" w:hAnsi="宋体"/>
          <w:b/>
          <w:bCs/>
          <w:sz w:val="52"/>
          <w:szCs w:val="52"/>
        </w:rPr>
      </w:pPr>
      <w:r>
        <w:rPr>
          <w:rFonts w:ascii="宋体" w:eastAsia="宋体" w:hAnsi="宋体" w:hint="eastAsia"/>
          <w:b/>
          <w:bCs/>
          <w:sz w:val="52"/>
          <w:szCs w:val="52"/>
        </w:rPr>
        <w:t>工程伦理案例库系统</w:t>
      </w:r>
    </w:p>
    <w:p w:rsidR="007057FD" w:rsidRDefault="007057FD">
      <w:pPr>
        <w:jc w:val="center"/>
        <w:rPr>
          <w:rFonts w:ascii="宋体" w:eastAsia="宋体" w:hAnsi="宋体"/>
          <w:b/>
          <w:bCs/>
          <w:sz w:val="72"/>
          <w:szCs w:val="72"/>
        </w:rPr>
      </w:pPr>
    </w:p>
    <w:p w:rsidR="007057FD" w:rsidRDefault="00000000">
      <w:pPr>
        <w:jc w:val="center"/>
        <w:rPr>
          <w:rFonts w:ascii="宋体" w:eastAsia="宋体" w:hAnsi="宋体"/>
          <w:b/>
          <w:bCs/>
          <w:sz w:val="52"/>
          <w:szCs w:val="52"/>
        </w:rPr>
      </w:pPr>
      <w:r>
        <w:rPr>
          <w:rFonts w:ascii="宋体" w:eastAsia="宋体" w:hAnsi="宋体" w:hint="eastAsia"/>
          <w:b/>
          <w:bCs/>
          <w:sz w:val="52"/>
          <w:szCs w:val="52"/>
        </w:rPr>
        <w:t>使</w:t>
      </w:r>
    </w:p>
    <w:p w:rsidR="007057FD" w:rsidRDefault="007057FD">
      <w:pPr>
        <w:jc w:val="center"/>
        <w:rPr>
          <w:rFonts w:ascii="宋体" w:eastAsia="宋体" w:hAnsi="宋体"/>
          <w:b/>
          <w:bCs/>
          <w:sz w:val="52"/>
          <w:szCs w:val="52"/>
        </w:rPr>
      </w:pPr>
    </w:p>
    <w:p w:rsidR="007057FD" w:rsidRDefault="00000000">
      <w:pPr>
        <w:jc w:val="center"/>
        <w:rPr>
          <w:rFonts w:ascii="宋体" w:eastAsia="宋体" w:hAnsi="宋体"/>
          <w:b/>
          <w:bCs/>
          <w:sz w:val="52"/>
          <w:szCs w:val="52"/>
        </w:rPr>
      </w:pPr>
      <w:r>
        <w:rPr>
          <w:rFonts w:ascii="宋体" w:eastAsia="宋体" w:hAnsi="宋体" w:hint="eastAsia"/>
          <w:b/>
          <w:bCs/>
          <w:sz w:val="52"/>
          <w:szCs w:val="52"/>
        </w:rPr>
        <w:t>用</w:t>
      </w:r>
    </w:p>
    <w:p w:rsidR="007057FD" w:rsidRDefault="007057FD">
      <w:pPr>
        <w:jc w:val="center"/>
        <w:rPr>
          <w:rFonts w:ascii="宋体" w:eastAsia="宋体" w:hAnsi="宋体"/>
          <w:b/>
          <w:bCs/>
          <w:sz w:val="52"/>
          <w:szCs w:val="52"/>
        </w:rPr>
      </w:pPr>
    </w:p>
    <w:p w:rsidR="007057FD" w:rsidRDefault="00000000">
      <w:pPr>
        <w:jc w:val="center"/>
        <w:rPr>
          <w:rFonts w:ascii="宋体" w:eastAsia="宋体" w:hAnsi="宋体"/>
          <w:b/>
          <w:bCs/>
          <w:sz w:val="52"/>
          <w:szCs w:val="52"/>
        </w:rPr>
      </w:pPr>
      <w:r>
        <w:rPr>
          <w:rFonts w:ascii="宋体" w:eastAsia="宋体" w:hAnsi="宋体" w:hint="eastAsia"/>
          <w:b/>
          <w:bCs/>
          <w:sz w:val="52"/>
          <w:szCs w:val="52"/>
        </w:rPr>
        <w:t>说</w:t>
      </w:r>
    </w:p>
    <w:p w:rsidR="007057FD" w:rsidRDefault="007057FD">
      <w:pPr>
        <w:jc w:val="center"/>
        <w:rPr>
          <w:rFonts w:ascii="宋体" w:eastAsia="宋体" w:hAnsi="宋体"/>
          <w:b/>
          <w:bCs/>
          <w:sz w:val="52"/>
          <w:szCs w:val="52"/>
        </w:rPr>
      </w:pPr>
    </w:p>
    <w:p w:rsidR="007057FD" w:rsidRDefault="00000000">
      <w:pPr>
        <w:jc w:val="center"/>
        <w:rPr>
          <w:rFonts w:ascii="宋体" w:eastAsia="宋体" w:hAnsi="宋体"/>
          <w:b/>
          <w:bCs/>
          <w:sz w:val="52"/>
          <w:szCs w:val="52"/>
        </w:rPr>
      </w:pPr>
      <w:r>
        <w:rPr>
          <w:rFonts w:ascii="宋体" w:eastAsia="宋体" w:hAnsi="宋体" w:hint="eastAsia"/>
          <w:b/>
          <w:bCs/>
          <w:sz w:val="52"/>
          <w:szCs w:val="52"/>
        </w:rPr>
        <w:t>明</w:t>
      </w:r>
    </w:p>
    <w:p w:rsidR="007057FD" w:rsidRDefault="007057FD">
      <w:pPr>
        <w:jc w:val="center"/>
        <w:rPr>
          <w:rFonts w:ascii="宋体" w:eastAsia="宋体" w:hAnsi="宋体"/>
          <w:b/>
          <w:bCs/>
          <w:sz w:val="52"/>
          <w:szCs w:val="52"/>
        </w:rPr>
      </w:pPr>
    </w:p>
    <w:p w:rsidR="007057FD" w:rsidRDefault="00000000">
      <w:pPr>
        <w:jc w:val="center"/>
        <w:rPr>
          <w:rFonts w:ascii="宋体" w:eastAsia="宋体" w:hAnsi="宋体"/>
          <w:b/>
          <w:bCs/>
          <w:sz w:val="52"/>
          <w:szCs w:val="52"/>
        </w:rPr>
      </w:pPr>
      <w:r>
        <w:rPr>
          <w:rFonts w:ascii="宋体" w:eastAsia="宋体" w:hAnsi="宋体" w:hint="eastAsia"/>
          <w:b/>
          <w:bCs/>
          <w:sz w:val="52"/>
          <w:szCs w:val="52"/>
        </w:rPr>
        <w:t>书</w:t>
      </w:r>
    </w:p>
    <w:p w:rsidR="007057FD" w:rsidRDefault="007057FD">
      <w:pPr>
        <w:rPr>
          <w:rFonts w:ascii="宋体" w:eastAsia="宋体" w:hAnsi="宋体"/>
          <w:b/>
          <w:bCs/>
          <w:sz w:val="52"/>
          <w:szCs w:val="52"/>
        </w:rPr>
      </w:pPr>
    </w:p>
    <w:p w:rsidR="007057FD" w:rsidRDefault="007057FD">
      <w:pPr>
        <w:rPr>
          <w:rFonts w:ascii="宋体" w:eastAsia="宋体" w:hAnsi="宋体"/>
          <w:b/>
          <w:bCs/>
          <w:sz w:val="52"/>
          <w:szCs w:val="52"/>
        </w:rPr>
      </w:pPr>
    </w:p>
    <w:p w:rsidR="007057FD" w:rsidRDefault="007057FD">
      <w:pPr>
        <w:rPr>
          <w:rFonts w:ascii="宋体" w:eastAsia="宋体" w:hAnsi="宋体"/>
          <w:b/>
          <w:bCs/>
          <w:sz w:val="52"/>
          <w:szCs w:val="52"/>
        </w:rPr>
      </w:pPr>
    </w:p>
    <w:p w:rsidR="007057FD" w:rsidRDefault="00000000">
      <w:pPr>
        <w:jc w:val="center"/>
        <w:rPr>
          <w:rFonts w:asciiTheme="majorHAnsi" w:eastAsiaTheme="majorHAnsi" w:hAnsiTheme="majorHAnsi"/>
          <w:b/>
          <w:bCs/>
          <w:sz w:val="36"/>
          <w:szCs w:val="36"/>
        </w:rPr>
      </w:pPr>
      <w:r>
        <w:rPr>
          <w:rFonts w:asciiTheme="majorHAnsi" w:eastAsiaTheme="majorHAnsi" w:hAnsiTheme="majorHAnsi" w:hint="eastAsia"/>
          <w:b/>
          <w:bCs/>
          <w:sz w:val="36"/>
          <w:szCs w:val="36"/>
        </w:rPr>
        <w:t>2</w:t>
      </w:r>
      <w:r>
        <w:rPr>
          <w:rFonts w:asciiTheme="majorHAnsi" w:eastAsiaTheme="majorHAnsi" w:hAnsiTheme="majorHAnsi"/>
          <w:b/>
          <w:bCs/>
          <w:sz w:val="36"/>
          <w:szCs w:val="36"/>
        </w:rPr>
        <w:t>0</w:t>
      </w:r>
      <w:r w:rsidR="00BE6A2E">
        <w:rPr>
          <w:rFonts w:asciiTheme="majorHAnsi" w:eastAsiaTheme="majorHAnsi" w:hAnsiTheme="majorHAnsi"/>
          <w:b/>
          <w:bCs/>
          <w:sz w:val="36"/>
          <w:szCs w:val="36"/>
        </w:rPr>
        <w:t>23</w:t>
      </w:r>
      <w:r>
        <w:rPr>
          <w:rFonts w:asciiTheme="majorHAnsi" w:eastAsiaTheme="majorHAnsi" w:hAnsiTheme="majorHAnsi" w:hint="eastAsia"/>
          <w:b/>
          <w:bCs/>
          <w:sz w:val="36"/>
          <w:szCs w:val="36"/>
        </w:rPr>
        <w:t>年6月</w:t>
      </w:r>
    </w:p>
    <w:p w:rsidR="007057FD" w:rsidRDefault="00000000">
      <w:pPr>
        <w:jc w:val="center"/>
        <w:rPr>
          <w:rFonts w:ascii="宋体" w:eastAsia="宋体" w:hAnsi="宋体"/>
          <w:sz w:val="28"/>
          <w:szCs w:val="28"/>
        </w:rPr>
      </w:pPr>
      <w:r>
        <w:rPr>
          <w:rFonts w:ascii="宋体" w:eastAsia="宋体" w:hAnsi="宋体" w:hint="eastAsia"/>
          <w:sz w:val="28"/>
          <w:szCs w:val="28"/>
        </w:rPr>
        <w:lastRenderedPageBreak/>
        <w:t>目录</w:t>
      </w:r>
    </w:p>
    <w:p w:rsidR="007057FD" w:rsidRDefault="00BE6A2E">
      <w:pPr>
        <w:pStyle w:val="11"/>
        <w:numPr>
          <w:ilvl w:val="0"/>
          <w:numId w:val="1"/>
        </w:numPr>
        <w:ind w:firstLineChars="0"/>
        <w:jc w:val="left"/>
        <w:rPr>
          <w:rFonts w:ascii="宋体" w:eastAsia="宋体" w:hAnsi="宋体"/>
          <w:b/>
          <w:bCs/>
          <w:sz w:val="28"/>
          <w:szCs w:val="28"/>
        </w:rPr>
      </w:pPr>
      <w:r>
        <w:rPr>
          <w:rFonts w:ascii="宋体" w:eastAsia="宋体" w:hAnsi="宋体" w:hint="eastAsia"/>
          <w:b/>
          <w:bCs/>
          <w:sz w:val="28"/>
          <w:szCs w:val="28"/>
        </w:rPr>
        <w:t>软件概述</w:t>
      </w:r>
      <w:r>
        <w:rPr>
          <w:rFonts w:ascii="宋体" w:eastAsia="宋体" w:hAnsi="宋体"/>
          <w:b/>
          <w:bCs/>
          <w:sz w:val="28"/>
          <w:szCs w:val="28"/>
        </w:rPr>
        <w:t>……………………………………………………………3</w:t>
      </w:r>
    </w:p>
    <w:p w:rsidR="007057FD" w:rsidRDefault="00000000">
      <w:pPr>
        <w:pStyle w:val="11"/>
        <w:ind w:left="360" w:firstLineChars="0" w:firstLine="0"/>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.1</w:t>
      </w:r>
      <w:r>
        <w:rPr>
          <w:rFonts w:ascii="宋体" w:eastAsia="宋体" w:hAnsi="宋体" w:hint="eastAsia"/>
          <w:sz w:val="28"/>
          <w:szCs w:val="28"/>
        </w:rPr>
        <w:t>概述</w:t>
      </w:r>
      <w:r>
        <w:rPr>
          <w:rFonts w:ascii="宋体" w:eastAsia="宋体" w:hAnsi="宋体"/>
          <w:sz w:val="28"/>
          <w:szCs w:val="28"/>
        </w:rPr>
        <w:t>……………………………………………………………3</w:t>
      </w:r>
    </w:p>
    <w:p w:rsidR="007057FD" w:rsidRDefault="00000000">
      <w:pPr>
        <w:pStyle w:val="11"/>
        <w:ind w:left="360" w:firstLineChars="0" w:firstLine="0"/>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.2</w:t>
      </w:r>
      <w:r>
        <w:rPr>
          <w:rFonts w:ascii="宋体" w:eastAsia="宋体" w:hAnsi="宋体" w:hint="eastAsia"/>
          <w:sz w:val="28"/>
          <w:szCs w:val="28"/>
        </w:rPr>
        <w:t>功能</w:t>
      </w:r>
      <w:r>
        <w:rPr>
          <w:rFonts w:ascii="宋体" w:eastAsia="宋体" w:hAnsi="宋体"/>
          <w:sz w:val="28"/>
          <w:szCs w:val="28"/>
        </w:rPr>
        <w:t>……………………………………………………………3</w:t>
      </w:r>
    </w:p>
    <w:p w:rsidR="007057FD" w:rsidRDefault="00000000">
      <w:pPr>
        <w:pStyle w:val="11"/>
        <w:ind w:left="360" w:firstLineChars="0" w:firstLine="0"/>
        <w:jc w:val="left"/>
        <w:rPr>
          <w:rFonts w:ascii="宋体" w:eastAsia="宋体" w:hAnsi="宋体"/>
          <w:sz w:val="28"/>
          <w:szCs w:val="28"/>
        </w:rPr>
      </w:pPr>
      <w:r>
        <w:rPr>
          <w:rFonts w:ascii="宋体" w:eastAsia="宋体" w:hAnsi="宋体" w:hint="eastAsia"/>
          <w:sz w:val="28"/>
          <w:szCs w:val="28"/>
        </w:rPr>
        <w:t>1</w:t>
      </w:r>
      <w:r>
        <w:rPr>
          <w:rFonts w:ascii="宋体" w:eastAsia="宋体" w:hAnsi="宋体"/>
          <w:sz w:val="28"/>
          <w:szCs w:val="28"/>
        </w:rPr>
        <w:t>.3</w:t>
      </w:r>
      <w:r>
        <w:rPr>
          <w:rFonts w:ascii="宋体" w:eastAsia="宋体" w:hAnsi="宋体" w:hint="eastAsia"/>
          <w:sz w:val="28"/>
          <w:szCs w:val="28"/>
        </w:rPr>
        <w:t>性能</w:t>
      </w:r>
      <w:r>
        <w:rPr>
          <w:rFonts w:ascii="宋体" w:eastAsia="宋体" w:hAnsi="宋体"/>
          <w:sz w:val="28"/>
          <w:szCs w:val="28"/>
        </w:rPr>
        <w:t>……………………………………………………………3</w:t>
      </w:r>
    </w:p>
    <w:p w:rsidR="007057FD" w:rsidRDefault="00000000">
      <w:pPr>
        <w:jc w:val="left"/>
        <w:rPr>
          <w:rFonts w:ascii="宋体" w:eastAsia="宋体" w:hAnsi="宋体"/>
          <w:b/>
          <w:bCs/>
          <w:sz w:val="28"/>
          <w:szCs w:val="28"/>
        </w:rPr>
      </w:pPr>
      <w:r>
        <w:rPr>
          <w:rFonts w:ascii="宋体" w:eastAsia="宋体" w:hAnsi="宋体" w:hint="eastAsia"/>
          <w:b/>
          <w:bCs/>
          <w:sz w:val="28"/>
          <w:szCs w:val="28"/>
        </w:rPr>
        <w:t>2</w:t>
      </w:r>
      <w:r>
        <w:rPr>
          <w:rFonts w:ascii="宋体" w:eastAsia="宋体" w:hAnsi="宋体"/>
          <w:b/>
          <w:bCs/>
          <w:sz w:val="28"/>
          <w:szCs w:val="28"/>
        </w:rPr>
        <w:t>.</w:t>
      </w:r>
      <w:r w:rsidR="00BE6A2E">
        <w:rPr>
          <w:rFonts w:ascii="宋体" w:eastAsia="宋体" w:hAnsi="宋体" w:hint="eastAsia"/>
          <w:b/>
          <w:bCs/>
          <w:sz w:val="28"/>
          <w:szCs w:val="28"/>
        </w:rPr>
        <w:t>软件运行环境</w:t>
      </w:r>
      <w:r>
        <w:rPr>
          <w:rFonts w:ascii="宋体" w:eastAsia="宋体" w:hAnsi="宋体"/>
          <w:b/>
          <w:bCs/>
          <w:sz w:val="28"/>
          <w:szCs w:val="28"/>
        </w:rPr>
        <w:t>………………………………………………………3</w:t>
      </w:r>
    </w:p>
    <w:p w:rsidR="007057FD" w:rsidRDefault="00000000">
      <w:pPr>
        <w:jc w:val="left"/>
        <w:rPr>
          <w:rFonts w:ascii="宋体" w:eastAsia="宋体" w:hAnsi="宋体"/>
          <w:b/>
          <w:bCs/>
          <w:sz w:val="28"/>
          <w:szCs w:val="28"/>
        </w:rPr>
      </w:pPr>
      <w:r>
        <w:rPr>
          <w:rFonts w:ascii="宋体" w:eastAsia="宋体" w:hAnsi="宋体"/>
          <w:b/>
          <w:bCs/>
          <w:sz w:val="28"/>
          <w:szCs w:val="28"/>
        </w:rPr>
        <w:t>3.</w:t>
      </w:r>
      <w:r>
        <w:rPr>
          <w:rFonts w:ascii="宋体" w:eastAsia="宋体" w:hAnsi="宋体" w:hint="eastAsia"/>
          <w:b/>
          <w:bCs/>
          <w:sz w:val="28"/>
          <w:szCs w:val="28"/>
        </w:rPr>
        <w:t>用户端运行</w:t>
      </w:r>
      <w:r>
        <w:rPr>
          <w:rFonts w:ascii="宋体" w:eastAsia="宋体" w:hAnsi="宋体"/>
          <w:b/>
          <w:bCs/>
          <w:sz w:val="28"/>
          <w:szCs w:val="28"/>
        </w:rPr>
        <w:t>…………………………………………………………4</w:t>
      </w:r>
    </w:p>
    <w:p w:rsidR="007057FD" w:rsidRDefault="00000000">
      <w:pPr>
        <w:jc w:val="left"/>
        <w:rPr>
          <w:rFonts w:ascii="宋体" w:eastAsia="宋体" w:hAnsi="宋体"/>
          <w:sz w:val="28"/>
          <w:szCs w:val="28"/>
        </w:rPr>
      </w:pPr>
      <w:r>
        <w:rPr>
          <w:rFonts w:ascii="宋体" w:eastAsia="宋体" w:hAnsi="宋体" w:hint="eastAsia"/>
          <w:b/>
          <w:bCs/>
          <w:sz w:val="28"/>
          <w:szCs w:val="28"/>
        </w:rPr>
        <w:t xml:space="preserve"> </w:t>
      </w:r>
      <w:r>
        <w:rPr>
          <w:rFonts w:ascii="宋体" w:eastAsia="宋体" w:hAnsi="宋体"/>
          <w:b/>
          <w:bCs/>
          <w:sz w:val="28"/>
          <w:szCs w:val="28"/>
        </w:rPr>
        <w:t xml:space="preserve">  </w:t>
      </w:r>
      <w:r>
        <w:rPr>
          <w:rFonts w:ascii="宋体" w:eastAsia="宋体" w:hAnsi="宋体"/>
          <w:sz w:val="28"/>
          <w:szCs w:val="28"/>
        </w:rPr>
        <w:t>3.1</w:t>
      </w:r>
      <w:r>
        <w:rPr>
          <w:rFonts w:ascii="宋体" w:eastAsia="宋体" w:hAnsi="宋体" w:hint="eastAsia"/>
          <w:sz w:val="28"/>
          <w:szCs w:val="28"/>
        </w:rPr>
        <w:t>用户登录界面</w:t>
      </w:r>
      <w:r>
        <w:rPr>
          <w:rFonts w:ascii="宋体" w:eastAsia="宋体" w:hAnsi="宋体"/>
          <w:sz w:val="28"/>
          <w:szCs w:val="28"/>
        </w:rPr>
        <w:t>…………………………………………………4</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3.2</w:t>
      </w:r>
      <w:r>
        <w:rPr>
          <w:rFonts w:ascii="宋体" w:eastAsia="宋体" w:hAnsi="宋体" w:hint="eastAsia"/>
          <w:sz w:val="28"/>
          <w:szCs w:val="28"/>
        </w:rPr>
        <w:t>用户注册界面</w:t>
      </w:r>
      <w:r>
        <w:rPr>
          <w:rFonts w:ascii="宋体" w:eastAsia="宋体" w:hAnsi="宋体"/>
          <w:sz w:val="28"/>
          <w:szCs w:val="28"/>
        </w:rPr>
        <w:t>…………………………………………………5</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3.3</w:t>
      </w:r>
      <w:r>
        <w:rPr>
          <w:rFonts w:ascii="宋体" w:eastAsia="宋体" w:hAnsi="宋体" w:hint="eastAsia"/>
          <w:sz w:val="28"/>
          <w:szCs w:val="28"/>
        </w:rPr>
        <w:t>首页介绍界面与广告播放</w:t>
      </w:r>
      <w:r>
        <w:rPr>
          <w:rFonts w:ascii="宋体" w:eastAsia="宋体" w:hAnsi="宋体"/>
          <w:sz w:val="28"/>
          <w:szCs w:val="28"/>
        </w:rPr>
        <w:t>……………………………………6</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3.4</w:t>
      </w:r>
      <w:r>
        <w:rPr>
          <w:rFonts w:ascii="宋体" w:eastAsia="宋体" w:hAnsi="宋体" w:hint="eastAsia"/>
          <w:sz w:val="28"/>
          <w:szCs w:val="28"/>
        </w:rPr>
        <w:t>查看案例</w:t>
      </w:r>
      <w:r>
        <w:rPr>
          <w:rFonts w:ascii="宋体" w:eastAsia="宋体" w:hAnsi="宋体"/>
          <w:sz w:val="28"/>
          <w:szCs w:val="28"/>
        </w:rPr>
        <w:t>………………………………………………………7</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3.5</w:t>
      </w:r>
      <w:r>
        <w:rPr>
          <w:rFonts w:ascii="宋体" w:eastAsia="宋体" w:hAnsi="宋体" w:hint="eastAsia"/>
          <w:sz w:val="28"/>
          <w:szCs w:val="28"/>
        </w:rPr>
        <w:t>检索案例</w:t>
      </w:r>
      <w:r>
        <w:rPr>
          <w:rFonts w:ascii="宋体" w:eastAsia="宋体" w:hAnsi="宋体"/>
          <w:sz w:val="28"/>
          <w:szCs w:val="28"/>
        </w:rPr>
        <w:t>………………………………………………………</w:t>
      </w:r>
      <w:r>
        <w:rPr>
          <w:rFonts w:ascii="宋体" w:eastAsia="宋体" w:hAnsi="宋体" w:hint="eastAsia"/>
          <w:sz w:val="28"/>
          <w:szCs w:val="28"/>
        </w:rPr>
        <w:t>10</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3.6</w:t>
      </w:r>
      <w:r>
        <w:rPr>
          <w:rFonts w:ascii="宋体" w:eastAsia="宋体" w:hAnsi="宋体" w:hint="eastAsia"/>
          <w:sz w:val="28"/>
          <w:szCs w:val="28"/>
        </w:rPr>
        <w:t>收藏案例</w:t>
      </w:r>
      <w:r>
        <w:rPr>
          <w:rFonts w:ascii="宋体" w:eastAsia="宋体" w:hAnsi="宋体"/>
          <w:sz w:val="28"/>
          <w:szCs w:val="28"/>
        </w:rPr>
        <w:t>………………………………………………………</w:t>
      </w:r>
      <w:r>
        <w:rPr>
          <w:rFonts w:ascii="宋体" w:eastAsia="宋体" w:hAnsi="宋体" w:hint="eastAsia"/>
          <w:sz w:val="28"/>
          <w:szCs w:val="28"/>
        </w:rPr>
        <w:t>11</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3.7</w:t>
      </w:r>
      <w:r>
        <w:rPr>
          <w:rFonts w:ascii="宋体" w:eastAsia="宋体" w:hAnsi="宋体" w:hint="eastAsia"/>
          <w:sz w:val="28"/>
          <w:szCs w:val="28"/>
        </w:rPr>
        <w:t>查看收藏案例</w:t>
      </w:r>
      <w:r>
        <w:rPr>
          <w:rFonts w:ascii="宋体" w:eastAsia="宋体" w:hAnsi="宋体"/>
          <w:sz w:val="28"/>
          <w:szCs w:val="28"/>
        </w:rPr>
        <w:t>…………………………………………………1</w:t>
      </w:r>
      <w:r>
        <w:rPr>
          <w:rFonts w:ascii="宋体" w:eastAsia="宋体" w:hAnsi="宋体" w:hint="eastAsia"/>
          <w:sz w:val="28"/>
          <w:szCs w:val="28"/>
        </w:rPr>
        <w:t>2</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3.8</w:t>
      </w:r>
      <w:r>
        <w:rPr>
          <w:rFonts w:ascii="宋体" w:eastAsia="宋体" w:hAnsi="宋体" w:hint="eastAsia"/>
          <w:sz w:val="28"/>
          <w:szCs w:val="28"/>
        </w:rPr>
        <w:t>个人中心界面</w:t>
      </w:r>
      <w:r>
        <w:rPr>
          <w:rFonts w:ascii="宋体" w:eastAsia="宋体" w:hAnsi="宋体"/>
          <w:sz w:val="28"/>
          <w:szCs w:val="28"/>
        </w:rPr>
        <w:t>…………………………………………………1</w:t>
      </w:r>
      <w:r w:rsidR="00CF4C6C">
        <w:rPr>
          <w:rFonts w:ascii="宋体" w:eastAsia="宋体" w:hAnsi="宋体"/>
          <w:sz w:val="28"/>
          <w:szCs w:val="28"/>
        </w:rPr>
        <w:t>4</w:t>
      </w:r>
    </w:p>
    <w:p w:rsidR="007057FD" w:rsidRDefault="00000000">
      <w:pPr>
        <w:jc w:val="left"/>
        <w:rPr>
          <w:rFonts w:ascii="宋体" w:eastAsia="宋体" w:hAnsi="宋体"/>
          <w:b/>
          <w:bCs/>
          <w:sz w:val="28"/>
          <w:szCs w:val="28"/>
        </w:rPr>
      </w:pPr>
      <w:r>
        <w:rPr>
          <w:rFonts w:ascii="宋体" w:eastAsia="宋体" w:hAnsi="宋体" w:hint="eastAsia"/>
          <w:b/>
          <w:bCs/>
          <w:sz w:val="28"/>
          <w:szCs w:val="28"/>
        </w:rPr>
        <w:t>4</w:t>
      </w:r>
      <w:r>
        <w:rPr>
          <w:rFonts w:ascii="宋体" w:eastAsia="宋体" w:hAnsi="宋体"/>
          <w:b/>
          <w:bCs/>
          <w:sz w:val="28"/>
          <w:szCs w:val="28"/>
        </w:rPr>
        <w:t>.</w:t>
      </w:r>
      <w:r>
        <w:rPr>
          <w:rFonts w:ascii="宋体" w:eastAsia="宋体" w:hAnsi="宋体" w:hint="eastAsia"/>
          <w:b/>
          <w:bCs/>
          <w:sz w:val="28"/>
          <w:szCs w:val="28"/>
        </w:rPr>
        <w:t>管理员端运行</w:t>
      </w:r>
      <w:r>
        <w:rPr>
          <w:rFonts w:ascii="宋体" w:eastAsia="宋体" w:hAnsi="宋体"/>
          <w:b/>
          <w:bCs/>
          <w:sz w:val="28"/>
          <w:szCs w:val="28"/>
        </w:rPr>
        <w:t>………………………………………………………1</w:t>
      </w:r>
      <w:r w:rsidR="00E10A66">
        <w:rPr>
          <w:rFonts w:ascii="宋体" w:eastAsia="宋体" w:hAnsi="宋体"/>
          <w:b/>
          <w:bCs/>
          <w:sz w:val="28"/>
          <w:szCs w:val="28"/>
        </w:rPr>
        <w:t>6</w:t>
      </w:r>
    </w:p>
    <w:p w:rsidR="007057FD" w:rsidRDefault="00000000">
      <w:pPr>
        <w:jc w:val="left"/>
        <w:rPr>
          <w:rFonts w:ascii="宋体" w:eastAsia="宋体" w:hAnsi="宋体"/>
          <w:sz w:val="28"/>
          <w:szCs w:val="28"/>
        </w:rPr>
      </w:pPr>
      <w:r>
        <w:rPr>
          <w:rFonts w:ascii="宋体" w:eastAsia="宋体" w:hAnsi="宋体" w:hint="eastAsia"/>
          <w:b/>
          <w:bCs/>
          <w:sz w:val="28"/>
          <w:szCs w:val="28"/>
        </w:rPr>
        <w:t xml:space="preserve"> </w:t>
      </w:r>
      <w:r>
        <w:rPr>
          <w:rFonts w:ascii="宋体" w:eastAsia="宋体" w:hAnsi="宋体"/>
          <w:b/>
          <w:bCs/>
          <w:sz w:val="28"/>
          <w:szCs w:val="28"/>
        </w:rPr>
        <w:t xml:space="preserve"> </w:t>
      </w:r>
      <w:r>
        <w:rPr>
          <w:rFonts w:ascii="宋体" w:eastAsia="宋体" w:hAnsi="宋体"/>
          <w:sz w:val="28"/>
          <w:szCs w:val="28"/>
        </w:rPr>
        <w:t xml:space="preserve"> 4.1</w:t>
      </w:r>
      <w:r>
        <w:rPr>
          <w:rFonts w:ascii="宋体" w:eastAsia="宋体" w:hAnsi="宋体" w:hint="eastAsia"/>
          <w:sz w:val="28"/>
          <w:szCs w:val="28"/>
        </w:rPr>
        <w:t>增加案例</w:t>
      </w:r>
      <w:r>
        <w:rPr>
          <w:rFonts w:ascii="宋体" w:eastAsia="宋体" w:hAnsi="宋体"/>
          <w:sz w:val="28"/>
          <w:szCs w:val="28"/>
        </w:rPr>
        <w:t>………………………………………………………1</w:t>
      </w:r>
      <w:r w:rsidR="00E10A66">
        <w:rPr>
          <w:rFonts w:ascii="宋体" w:eastAsia="宋体" w:hAnsi="宋体"/>
          <w:sz w:val="28"/>
          <w:szCs w:val="28"/>
        </w:rPr>
        <w:t>6</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4.2</w:t>
      </w:r>
      <w:r>
        <w:rPr>
          <w:rFonts w:ascii="宋体" w:eastAsia="宋体" w:hAnsi="宋体" w:hint="eastAsia"/>
          <w:sz w:val="28"/>
          <w:szCs w:val="28"/>
        </w:rPr>
        <w:t>删除案例</w:t>
      </w:r>
      <w:r>
        <w:rPr>
          <w:rFonts w:ascii="宋体" w:eastAsia="宋体" w:hAnsi="宋体"/>
          <w:sz w:val="28"/>
          <w:szCs w:val="28"/>
        </w:rPr>
        <w:t>………………………………………………………1</w:t>
      </w:r>
      <w:r w:rsidR="00E10A66">
        <w:rPr>
          <w:rFonts w:ascii="宋体" w:eastAsia="宋体" w:hAnsi="宋体"/>
          <w:sz w:val="28"/>
          <w:szCs w:val="28"/>
        </w:rPr>
        <w:t>8</w:t>
      </w:r>
    </w:p>
    <w:p w:rsidR="007057FD" w:rsidRDefault="00000000">
      <w:pPr>
        <w:jc w:val="left"/>
        <w:rPr>
          <w:rFonts w:ascii="宋体" w:eastAsia="宋体" w:hAnsi="宋体"/>
          <w:sz w:val="28"/>
          <w:szCs w:val="28"/>
        </w:rPr>
      </w:pPr>
      <w:r>
        <w:rPr>
          <w:rFonts w:ascii="宋体" w:eastAsia="宋体" w:hAnsi="宋体" w:hint="eastAsia"/>
          <w:sz w:val="28"/>
          <w:szCs w:val="28"/>
        </w:rPr>
        <w:t xml:space="preserve"> </w:t>
      </w:r>
      <w:r>
        <w:rPr>
          <w:rFonts w:ascii="宋体" w:eastAsia="宋体" w:hAnsi="宋体"/>
          <w:sz w:val="28"/>
          <w:szCs w:val="28"/>
        </w:rPr>
        <w:t xml:space="preserve">  4.3</w:t>
      </w:r>
      <w:r>
        <w:rPr>
          <w:rFonts w:ascii="宋体" w:eastAsia="宋体" w:hAnsi="宋体" w:hint="eastAsia"/>
          <w:sz w:val="28"/>
          <w:szCs w:val="28"/>
        </w:rPr>
        <w:t>修改案例</w:t>
      </w:r>
      <w:r>
        <w:rPr>
          <w:rFonts w:ascii="宋体" w:eastAsia="宋体" w:hAnsi="宋体"/>
          <w:sz w:val="28"/>
          <w:szCs w:val="28"/>
        </w:rPr>
        <w:t>………………………………………………………1</w:t>
      </w:r>
      <w:r w:rsidR="00E10A66">
        <w:rPr>
          <w:rFonts w:ascii="宋体" w:eastAsia="宋体" w:hAnsi="宋体"/>
          <w:sz w:val="28"/>
          <w:szCs w:val="28"/>
        </w:rPr>
        <w:t>9</w:t>
      </w:r>
    </w:p>
    <w:p w:rsidR="007057FD" w:rsidRDefault="00000000">
      <w:pPr>
        <w:jc w:val="left"/>
        <w:rPr>
          <w:rFonts w:ascii="宋体" w:eastAsia="宋体" w:hAnsi="宋体"/>
          <w:b/>
          <w:bCs/>
          <w:sz w:val="28"/>
          <w:szCs w:val="28"/>
        </w:rPr>
      </w:pPr>
      <w:r>
        <w:rPr>
          <w:rFonts w:ascii="宋体" w:eastAsia="宋体" w:hAnsi="宋体"/>
          <w:b/>
          <w:bCs/>
          <w:sz w:val="28"/>
          <w:szCs w:val="28"/>
        </w:rPr>
        <w:t>5.</w:t>
      </w:r>
      <w:r>
        <w:rPr>
          <w:rFonts w:ascii="宋体" w:eastAsia="宋体" w:hAnsi="宋体" w:hint="eastAsia"/>
          <w:b/>
          <w:bCs/>
          <w:sz w:val="28"/>
          <w:szCs w:val="28"/>
        </w:rPr>
        <w:t>关于案例库系统</w:t>
      </w:r>
      <w:r>
        <w:rPr>
          <w:rFonts w:ascii="宋体" w:eastAsia="宋体" w:hAnsi="宋体"/>
          <w:b/>
          <w:bCs/>
          <w:sz w:val="28"/>
          <w:szCs w:val="28"/>
        </w:rPr>
        <w:t>……………………………………………………</w:t>
      </w:r>
      <w:r w:rsidR="00E10A66">
        <w:rPr>
          <w:rFonts w:ascii="宋体" w:eastAsia="宋体" w:hAnsi="宋体"/>
          <w:b/>
          <w:bCs/>
          <w:sz w:val="28"/>
          <w:szCs w:val="28"/>
        </w:rPr>
        <w:t>20</w:t>
      </w:r>
    </w:p>
    <w:p w:rsidR="007057FD" w:rsidRDefault="007057FD">
      <w:pPr>
        <w:jc w:val="left"/>
        <w:rPr>
          <w:rFonts w:ascii="宋体" w:eastAsia="宋体" w:hAnsi="宋体"/>
          <w:b/>
          <w:bCs/>
          <w:sz w:val="28"/>
          <w:szCs w:val="28"/>
        </w:rPr>
      </w:pPr>
    </w:p>
    <w:p w:rsidR="007057FD" w:rsidRDefault="007057FD">
      <w:pPr>
        <w:jc w:val="left"/>
        <w:rPr>
          <w:rFonts w:ascii="宋体" w:eastAsia="宋体" w:hAnsi="宋体"/>
          <w:b/>
          <w:bCs/>
          <w:sz w:val="28"/>
          <w:szCs w:val="28"/>
        </w:rPr>
      </w:pPr>
    </w:p>
    <w:p w:rsidR="007057FD" w:rsidRPr="00813915" w:rsidRDefault="00BE6A2E">
      <w:pPr>
        <w:pStyle w:val="11"/>
        <w:numPr>
          <w:ilvl w:val="0"/>
          <w:numId w:val="2"/>
        </w:numPr>
        <w:ind w:firstLineChars="0"/>
        <w:jc w:val="left"/>
        <w:rPr>
          <w:rFonts w:ascii="微软雅黑" w:eastAsia="微软雅黑" w:hAnsi="微软雅黑"/>
          <w:b/>
          <w:bCs/>
          <w:sz w:val="30"/>
          <w:szCs w:val="30"/>
        </w:rPr>
      </w:pPr>
      <w:r w:rsidRPr="00813915">
        <w:rPr>
          <w:rFonts w:ascii="微软雅黑" w:eastAsia="微软雅黑" w:hAnsi="微软雅黑" w:hint="eastAsia"/>
          <w:b/>
          <w:bCs/>
          <w:sz w:val="30"/>
          <w:szCs w:val="30"/>
        </w:rPr>
        <w:lastRenderedPageBreak/>
        <w:t>软件概述</w:t>
      </w: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hint="eastAsia"/>
          <w:b/>
          <w:bCs/>
          <w:sz w:val="30"/>
          <w:szCs w:val="30"/>
        </w:rPr>
        <w:t>1</w:t>
      </w:r>
      <w:r w:rsidRPr="00813915">
        <w:rPr>
          <w:rFonts w:ascii="微软雅黑" w:eastAsia="微软雅黑" w:hAnsi="微软雅黑"/>
          <w:b/>
          <w:bCs/>
          <w:sz w:val="30"/>
          <w:szCs w:val="30"/>
        </w:rPr>
        <w:t>.1</w:t>
      </w:r>
      <w:r w:rsidRPr="00813915">
        <w:rPr>
          <w:rFonts w:ascii="微软雅黑" w:eastAsia="微软雅黑" w:hAnsi="微软雅黑" w:hint="eastAsia"/>
          <w:b/>
          <w:bCs/>
          <w:sz w:val="30"/>
          <w:szCs w:val="30"/>
        </w:rPr>
        <w:t>概述</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工程伦理案例库系统是一款以工程伦理为主题的服务型后台管理系统，旨在协助从事与软件开发相关行业的人员树立正向的、优良的软件开发伦理思想，推行正确的、合理的软件开发道德与培养积极的、合格的开发操守与社会责任。本网页基于对目前全球背景下开发失误案例的收集与对失误原因的深入分析的基础之上，结合当前党和政府对软件开发行业的指示，对软件开发的规范化进行进一步集成。该网站能够通过借助网络，实现更便捷高效的向用户提供开发失误的案例与失误原因，从而达成避免因伦理问题而产生的失误。</w:t>
      </w: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hint="eastAsia"/>
          <w:b/>
          <w:bCs/>
          <w:sz w:val="30"/>
          <w:szCs w:val="30"/>
        </w:rPr>
        <w:t>1</w:t>
      </w:r>
      <w:r w:rsidRPr="00813915">
        <w:rPr>
          <w:rFonts w:ascii="微软雅黑" w:eastAsia="微软雅黑" w:hAnsi="微软雅黑"/>
          <w:b/>
          <w:bCs/>
          <w:sz w:val="30"/>
          <w:szCs w:val="30"/>
        </w:rPr>
        <w:t>.2</w:t>
      </w:r>
      <w:r w:rsidRPr="00813915">
        <w:rPr>
          <w:rFonts w:ascii="微软雅黑" w:eastAsia="微软雅黑" w:hAnsi="微软雅黑" w:hint="eastAsia"/>
          <w:b/>
          <w:bCs/>
          <w:sz w:val="30"/>
          <w:szCs w:val="30"/>
        </w:rPr>
        <w:t>功能</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）查看案例：用户身份和管理员身份都可以进行查看。</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2</w:t>
      </w:r>
      <w:r>
        <w:rPr>
          <w:rFonts w:ascii="宋体" w:eastAsia="宋体" w:hAnsi="宋体" w:hint="eastAsia"/>
          <w:sz w:val="24"/>
          <w:szCs w:val="24"/>
        </w:rPr>
        <w:t>）增加案例：仅有管理员身份可以增加案例。</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3</w:t>
      </w:r>
      <w:r>
        <w:rPr>
          <w:rFonts w:ascii="宋体" w:eastAsia="宋体" w:hAnsi="宋体" w:hint="eastAsia"/>
          <w:sz w:val="24"/>
          <w:szCs w:val="24"/>
        </w:rPr>
        <w:t>）删除案例：仅有管理员身份可以删除案例。</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4</w:t>
      </w:r>
      <w:r>
        <w:rPr>
          <w:rFonts w:ascii="宋体" w:eastAsia="宋体" w:hAnsi="宋体" w:hint="eastAsia"/>
          <w:sz w:val="24"/>
          <w:szCs w:val="24"/>
        </w:rPr>
        <w:t>）收藏案例：用户身份与管理员身份均可收藏案例。</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5</w:t>
      </w:r>
      <w:r>
        <w:rPr>
          <w:rFonts w:ascii="宋体" w:eastAsia="宋体" w:hAnsi="宋体" w:hint="eastAsia"/>
          <w:sz w:val="24"/>
          <w:szCs w:val="24"/>
        </w:rPr>
        <w:t>）广告播放：以图片形式轮流播放。</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6）检索案例：按关键元素检索相关案例。</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7）修改案例：仅有管理员身份可以修改案例内容。</w:t>
      </w: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hint="eastAsia"/>
          <w:b/>
          <w:bCs/>
          <w:sz w:val="30"/>
          <w:szCs w:val="30"/>
        </w:rPr>
        <w:t>1</w:t>
      </w:r>
      <w:r w:rsidRPr="00813915">
        <w:rPr>
          <w:rFonts w:ascii="微软雅黑" w:eastAsia="微软雅黑" w:hAnsi="微软雅黑"/>
          <w:b/>
          <w:bCs/>
          <w:sz w:val="30"/>
          <w:szCs w:val="30"/>
        </w:rPr>
        <w:t>.3</w:t>
      </w:r>
      <w:r w:rsidRPr="00813915">
        <w:rPr>
          <w:rFonts w:ascii="微软雅黑" w:eastAsia="微软雅黑" w:hAnsi="微软雅黑" w:hint="eastAsia"/>
          <w:b/>
          <w:bCs/>
          <w:sz w:val="30"/>
          <w:szCs w:val="30"/>
        </w:rPr>
        <w:t>性能</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1</w:t>
      </w:r>
      <w:r>
        <w:rPr>
          <w:rFonts w:ascii="宋体" w:eastAsia="宋体" w:hAnsi="宋体" w:hint="eastAsia"/>
          <w:sz w:val="24"/>
          <w:szCs w:val="24"/>
        </w:rPr>
        <w:t>）该网页可靠性好，运行时稳定，能够保证输出信息的真实性</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2）该网页具有极高的易用性，操作简单</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3）同该网站具有强大的兼容性，几乎能在任何</w:t>
      </w:r>
      <w:r>
        <w:rPr>
          <w:rFonts w:ascii="宋体" w:eastAsia="宋体" w:hAnsi="宋体"/>
          <w:sz w:val="24"/>
          <w:szCs w:val="24"/>
        </w:rPr>
        <w:t>PC</w:t>
      </w:r>
      <w:r>
        <w:rPr>
          <w:rFonts w:ascii="宋体" w:eastAsia="宋体" w:hAnsi="宋体" w:hint="eastAsia"/>
          <w:sz w:val="24"/>
          <w:szCs w:val="24"/>
        </w:rPr>
        <w:t>端和手机端运行</w:t>
      </w: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Pr="00813915" w:rsidRDefault="00000000">
      <w:pPr>
        <w:jc w:val="left"/>
        <w:rPr>
          <w:rFonts w:ascii="微软雅黑" w:eastAsia="微软雅黑" w:hAnsi="微软雅黑"/>
          <w:sz w:val="30"/>
          <w:szCs w:val="30"/>
        </w:rPr>
      </w:pPr>
      <w:r w:rsidRPr="00813915">
        <w:rPr>
          <w:rFonts w:ascii="微软雅黑" w:eastAsia="微软雅黑" w:hAnsi="微软雅黑" w:hint="eastAsia"/>
          <w:b/>
          <w:bCs/>
          <w:sz w:val="30"/>
          <w:szCs w:val="30"/>
        </w:rPr>
        <w:lastRenderedPageBreak/>
        <w:t>2</w:t>
      </w:r>
      <w:r w:rsidRPr="00813915">
        <w:rPr>
          <w:rFonts w:ascii="微软雅黑" w:eastAsia="微软雅黑" w:hAnsi="微软雅黑"/>
          <w:b/>
          <w:bCs/>
          <w:sz w:val="30"/>
          <w:szCs w:val="30"/>
        </w:rPr>
        <w:t>.</w:t>
      </w:r>
      <w:r w:rsidR="00BE6A2E" w:rsidRPr="00813915">
        <w:rPr>
          <w:rFonts w:ascii="微软雅黑" w:eastAsia="微软雅黑" w:hAnsi="微软雅黑" w:hint="eastAsia"/>
          <w:b/>
          <w:bCs/>
          <w:sz w:val="30"/>
          <w:szCs w:val="30"/>
        </w:rPr>
        <w:t>软件运行环境</w:t>
      </w:r>
    </w:p>
    <w:p w:rsidR="007057FD" w:rsidRDefault="00000000">
      <w:pPr>
        <w:spacing w:line="360" w:lineRule="auto"/>
        <w:ind w:firstLineChars="200" w:firstLine="480"/>
      </w:pPr>
      <w:r>
        <w:rPr>
          <w:rFonts w:ascii="宋体" w:eastAsia="宋体" w:hAnsi="宋体" w:cs="宋体"/>
          <w:color w:val="000000"/>
          <w:sz w:val="24"/>
        </w:rPr>
        <w:t>软件项目为方便用户，上线后，可通过直接搜索网址，进入系统。</w:t>
      </w:r>
    </w:p>
    <w:p w:rsidR="007057FD" w:rsidRDefault="00000000">
      <w:pPr>
        <w:spacing w:line="360" w:lineRule="auto"/>
        <w:ind w:firstLineChars="200" w:firstLine="480"/>
      </w:pPr>
      <w:r>
        <w:rPr>
          <w:rFonts w:ascii="宋体" w:eastAsia="宋体" w:hAnsi="宋体" w:cs="宋体"/>
          <w:color w:val="000000"/>
          <w:sz w:val="24"/>
        </w:rPr>
        <w:t>开发的硬件环境：电脑运行内存达到</w:t>
      </w:r>
      <w:r>
        <w:rPr>
          <w:rFonts w:ascii="Times New Roman" w:eastAsia="Times New Roman" w:hAnsi="Times New Roman" w:cs="Times New Roman"/>
          <w:color w:val="000000"/>
          <w:sz w:val="24"/>
        </w:rPr>
        <w:t>4G</w:t>
      </w:r>
      <w:r>
        <w:rPr>
          <w:rFonts w:ascii="宋体" w:eastAsia="宋体" w:hAnsi="宋体" w:cs="宋体"/>
          <w:color w:val="000000"/>
          <w:sz w:val="24"/>
        </w:rPr>
        <w:t>及以上，存储内存达到</w:t>
      </w:r>
      <w:r>
        <w:rPr>
          <w:rFonts w:ascii="Times New Roman" w:eastAsia="Times New Roman" w:hAnsi="Times New Roman" w:cs="Times New Roman"/>
          <w:color w:val="000000"/>
          <w:sz w:val="24"/>
        </w:rPr>
        <w:t>256G</w:t>
      </w:r>
      <w:r>
        <w:rPr>
          <w:rFonts w:ascii="宋体" w:eastAsia="宋体" w:hAnsi="宋体" w:cs="宋体"/>
          <w:color w:val="000000"/>
          <w:sz w:val="24"/>
        </w:rPr>
        <w:t>，关闭防火墙</w:t>
      </w:r>
    </w:p>
    <w:p w:rsidR="007057FD" w:rsidRDefault="00000000">
      <w:pPr>
        <w:spacing w:line="360" w:lineRule="auto"/>
        <w:ind w:firstLineChars="200" w:firstLine="480"/>
      </w:pPr>
      <w:r>
        <w:rPr>
          <w:rFonts w:ascii="宋体" w:eastAsia="宋体" w:hAnsi="宋体" w:cs="宋体"/>
          <w:color w:val="000000"/>
          <w:sz w:val="24"/>
        </w:rPr>
        <w:t>运行的硬件环境：</w:t>
      </w:r>
      <w:r>
        <w:rPr>
          <w:rFonts w:ascii="Times New Roman" w:eastAsia="Times New Roman" w:hAnsi="Times New Roman" w:cs="Times New Roman"/>
          <w:color w:val="000000"/>
          <w:sz w:val="24"/>
        </w:rPr>
        <w:t>E7500+4G</w:t>
      </w:r>
      <w:r>
        <w:rPr>
          <w:rFonts w:ascii="宋体" w:eastAsia="宋体" w:hAnsi="宋体" w:cs="宋体"/>
          <w:color w:val="000000"/>
          <w:sz w:val="24"/>
        </w:rPr>
        <w:t>内存</w:t>
      </w:r>
      <w:r>
        <w:rPr>
          <w:rFonts w:ascii="Times New Roman" w:eastAsia="Times New Roman" w:hAnsi="Times New Roman" w:cs="Times New Roman"/>
          <w:color w:val="000000"/>
          <w:sz w:val="24"/>
        </w:rPr>
        <w:t>+320G</w:t>
      </w:r>
      <w:r>
        <w:rPr>
          <w:rFonts w:ascii="宋体" w:eastAsia="宋体" w:hAnsi="宋体" w:cs="宋体"/>
          <w:color w:val="000000"/>
          <w:sz w:val="24"/>
        </w:rPr>
        <w:t>硬盘</w:t>
      </w:r>
      <w:r>
        <w:rPr>
          <w:rFonts w:ascii="Times New Roman" w:eastAsia="Times New Roman" w:hAnsi="Times New Roman" w:cs="Times New Roman"/>
          <w:color w:val="000000"/>
          <w:sz w:val="24"/>
        </w:rPr>
        <w:t>+</w:t>
      </w:r>
      <w:r>
        <w:rPr>
          <w:rFonts w:ascii="宋体" w:eastAsia="宋体" w:hAnsi="宋体" w:cs="宋体"/>
          <w:color w:val="000000"/>
          <w:sz w:val="24"/>
        </w:rPr>
        <w:t>百兆兆网卡</w:t>
      </w:r>
      <w:r>
        <w:rPr>
          <w:rFonts w:ascii="Times New Roman" w:eastAsia="Times New Roman" w:hAnsi="Times New Roman" w:cs="Times New Roman"/>
          <w:color w:val="000000"/>
          <w:sz w:val="24"/>
        </w:rPr>
        <w:t>+</w:t>
      </w:r>
      <w:r>
        <w:rPr>
          <w:rFonts w:ascii="宋体" w:eastAsia="宋体" w:hAnsi="宋体" w:cs="宋体"/>
          <w:color w:val="000000"/>
          <w:sz w:val="24"/>
        </w:rPr>
        <w:t>百兆局域网</w:t>
      </w:r>
    </w:p>
    <w:p w:rsidR="007057FD" w:rsidRDefault="00000000">
      <w:pPr>
        <w:spacing w:line="360" w:lineRule="auto"/>
        <w:ind w:firstLineChars="200" w:firstLine="480"/>
      </w:pPr>
      <w:r>
        <w:rPr>
          <w:rFonts w:ascii="宋体" w:eastAsia="宋体" w:hAnsi="宋体" w:cs="宋体"/>
          <w:color w:val="000000"/>
          <w:sz w:val="24"/>
        </w:rPr>
        <w:t>开发本软件的操作系统：</w:t>
      </w:r>
      <w:r>
        <w:rPr>
          <w:rFonts w:ascii="Times New Roman" w:eastAsia="Times New Roman" w:hAnsi="Times New Roman" w:cs="Times New Roman"/>
          <w:color w:val="000000"/>
          <w:sz w:val="24"/>
        </w:rPr>
        <w:t xml:space="preserve">Windows x64 </w:t>
      </w:r>
      <w:r>
        <w:rPr>
          <w:rFonts w:ascii="宋体" w:eastAsia="宋体" w:hAnsi="宋体" w:cs="宋体"/>
          <w:color w:val="000000"/>
          <w:sz w:val="24"/>
        </w:rPr>
        <w:t>操作系统</w:t>
      </w:r>
    </w:p>
    <w:p w:rsidR="007057FD" w:rsidRDefault="00000000">
      <w:pPr>
        <w:spacing w:line="360" w:lineRule="auto"/>
        <w:ind w:firstLineChars="200" w:firstLine="480"/>
      </w:pPr>
      <w:r>
        <w:rPr>
          <w:rFonts w:ascii="宋体" w:eastAsia="宋体" w:hAnsi="宋体" w:cs="宋体"/>
          <w:color w:val="000000"/>
          <w:sz w:val="24"/>
        </w:rPr>
        <w:t>软件开发工具：</w:t>
      </w:r>
      <w:r>
        <w:rPr>
          <w:rFonts w:ascii="Times New Roman" w:eastAsia="Times New Roman" w:hAnsi="Times New Roman" w:cs="Times New Roman"/>
          <w:color w:val="000000"/>
          <w:sz w:val="24"/>
        </w:rPr>
        <w:t>mysql</w:t>
      </w:r>
      <w:r>
        <w:rPr>
          <w:rFonts w:ascii="宋体" w:eastAsia="宋体" w:hAnsi="宋体" w:cs="宋体"/>
          <w:color w:val="000000"/>
          <w:sz w:val="24"/>
        </w:rPr>
        <w:t>，</w:t>
      </w:r>
      <w:r>
        <w:rPr>
          <w:rFonts w:ascii="Times New Roman" w:eastAsia="Times New Roman" w:hAnsi="Times New Roman" w:cs="Times New Roman"/>
          <w:color w:val="000000"/>
          <w:sz w:val="24"/>
        </w:rPr>
        <w:t>vscode</w:t>
      </w:r>
      <w:r>
        <w:rPr>
          <w:rFonts w:ascii="宋体" w:eastAsia="宋体" w:hAnsi="宋体" w:cs="宋体"/>
          <w:color w:val="000000"/>
          <w:sz w:val="24"/>
        </w:rPr>
        <w:t>，</w:t>
      </w:r>
      <w:r>
        <w:rPr>
          <w:rFonts w:ascii="Times New Roman" w:eastAsia="Times New Roman" w:hAnsi="Times New Roman" w:cs="Times New Roman"/>
          <w:color w:val="000000"/>
          <w:sz w:val="24"/>
        </w:rPr>
        <w:t>idea</w:t>
      </w:r>
      <w:r>
        <w:rPr>
          <w:rFonts w:ascii="宋体" w:eastAsia="宋体" w:hAnsi="宋体" w:cs="宋体"/>
          <w:color w:val="000000"/>
          <w:sz w:val="24"/>
        </w:rPr>
        <w:t>开发工具</w:t>
      </w:r>
    </w:p>
    <w:p w:rsidR="007057FD" w:rsidRDefault="00000000">
      <w:pPr>
        <w:spacing w:line="360" w:lineRule="auto"/>
        <w:ind w:firstLineChars="200" w:firstLine="480"/>
      </w:pPr>
      <w:r>
        <w:rPr>
          <w:rFonts w:ascii="宋体" w:eastAsia="宋体" w:hAnsi="宋体" w:cs="宋体"/>
          <w:color w:val="000000"/>
          <w:sz w:val="24"/>
        </w:rPr>
        <w:t>该软件的运行平台：前台运行于浏览器，后台运行于</w:t>
      </w:r>
      <w:r>
        <w:rPr>
          <w:rFonts w:ascii="Times New Roman" w:eastAsia="Times New Roman" w:hAnsi="Times New Roman" w:cs="Times New Roman"/>
          <w:color w:val="000000"/>
          <w:sz w:val="24"/>
        </w:rPr>
        <w:t>web</w:t>
      </w:r>
      <w:r>
        <w:rPr>
          <w:rFonts w:ascii="宋体" w:eastAsia="宋体" w:hAnsi="宋体" w:cs="宋体"/>
          <w:color w:val="000000"/>
          <w:sz w:val="24"/>
        </w:rPr>
        <w:t>服务器端。</w:t>
      </w:r>
    </w:p>
    <w:p w:rsidR="007057FD" w:rsidRDefault="00000000">
      <w:pPr>
        <w:spacing w:line="360" w:lineRule="auto"/>
        <w:ind w:firstLineChars="200" w:firstLine="480"/>
      </w:pPr>
      <w:r>
        <w:rPr>
          <w:rFonts w:ascii="宋体" w:eastAsia="宋体" w:hAnsi="宋体" w:cs="宋体"/>
          <w:color w:val="000000"/>
          <w:sz w:val="24"/>
        </w:rPr>
        <w:t>软件运行支撑环境</w:t>
      </w:r>
      <w:r>
        <w:rPr>
          <w:rFonts w:ascii="Times New Roman" w:eastAsia="Times New Roman" w:hAnsi="Times New Roman" w:cs="Times New Roman"/>
          <w:color w:val="000000"/>
          <w:sz w:val="24"/>
        </w:rPr>
        <w:t>/</w:t>
      </w:r>
      <w:r>
        <w:rPr>
          <w:rFonts w:ascii="宋体" w:eastAsia="宋体" w:hAnsi="宋体" w:cs="宋体"/>
          <w:color w:val="000000"/>
          <w:sz w:val="24"/>
        </w:rPr>
        <w:t>支持软件：</w:t>
      </w:r>
      <w:r>
        <w:rPr>
          <w:rFonts w:ascii="Times New Roman" w:eastAsia="Times New Roman" w:hAnsi="Times New Roman" w:cs="Times New Roman"/>
          <w:color w:val="000000"/>
          <w:sz w:val="24"/>
        </w:rPr>
        <w:t>mysql</w:t>
      </w:r>
      <w:r>
        <w:rPr>
          <w:rFonts w:ascii="宋体" w:eastAsia="宋体" w:hAnsi="宋体" w:cs="宋体"/>
          <w:color w:val="000000"/>
          <w:sz w:val="24"/>
        </w:rPr>
        <w:t>数据库后台运行，</w:t>
      </w:r>
      <w:r>
        <w:rPr>
          <w:rFonts w:ascii="Times New Roman" w:eastAsia="Times New Roman" w:hAnsi="Times New Roman" w:cs="Times New Roman"/>
          <w:color w:val="000000"/>
          <w:sz w:val="24"/>
        </w:rPr>
        <w:t>idea</w:t>
      </w:r>
      <w:r>
        <w:rPr>
          <w:rFonts w:ascii="宋体" w:eastAsia="宋体" w:hAnsi="宋体" w:cs="宋体"/>
          <w:color w:val="000000"/>
          <w:sz w:val="24"/>
        </w:rPr>
        <w:t>后台运行起来后，才能够进行系统的登录。</w:t>
      </w:r>
    </w:p>
    <w:p w:rsidR="007057FD" w:rsidRDefault="00000000">
      <w:pPr>
        <w:spacing w:line="360" w:lineRule="auto"/>
        <w:ind w:firstLineChars="200" w:firstLine="480"/>
      </w:pPr>
      <w:r>
        <w:rPr>
          <w:rFonts w:ascii="宋体" w:eastAsia="宋体" w:hAnsi="宋体" w:cs="宋体"/>
          <w:color w:val="000000"/>
          <w:sz w:val="24"/>
        </w:rPr>
        <w:t>编程语言：后端使用java语言，框架为Springboot和MybatisPlus，前端使用Vue2框架，elementUI组件等。</w:t>
      </w: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宋体" w:eastAsia="宋体" w:hAnsi="宋体"/>
          <w:sz w:val="24"/>
          <w:szCs w:val="24"/>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hint="eastAsia"/>
          <w:b/>
          <w:bCs/>
          <w:sz w:val="30"/>
          <w:szCs w:val="30"/>
        </w:rPr>
        <w:lastRenderedPageBreak/>
        <w:t>3</w:t>
      </w:r>
      <w:r w:rsidRPr="00813915">
        <w:rPr>
          <w:rFonts w:ascii="微软雅黑" w:eastAsia="微软雅黑" w:hAnsi="微软雅黑"/>
          <w:b/>
          <w:bCs/>
          <w:sz w:val="30"/>
          <w:szCs w:val="30"/>
        </w:rPr>
        <w:t>.</w:t>
      </w:r>
      <w:r w:rsidRPr="00813915">
        <w:rPr>
          <w:rFonts w:ascii="微软雅黑" w:eastAsia="微软雅黑" w:hAnsi="微软雅黑" w:hint="eastAsia"/>
          <w:b/>
          <w:bCs/>
          <w:sz w:val="30"/>
          <w:szCs w:val="30"/>
        </w:rPr>
        <w:t>用户端运行</w:t>
      </w:r>
    </w:p>
    <w:p w:rsidR="007057FD" w:rsidRPr="00813915" w:rsidRDefault="007057FD">
      <w:pPr>
        <w:jc w:val="left"/>
        <w:rPr>
          <w:rFonts w:ascii="微软雅黑" w:eastAsia="微软雅黑" w:hAnsi="微软雅黑"/>
          <w:b/>
          <w:bCs/>
          <w:sz w:val="30"/>
          <w:szCs w:val="30"/>
        </w:rPr>
      </w:pPr>
    </w:p>
    <w:p w:rsidR="007057FD" w:rsidRPr="00813915" w:rsidRDefault="00E10A66">
      <w:pPr>
        <w:jc w:val="left"/>
        <w:rPr>
          <w:rFonts w:ascii="微软雅黑" w:eastAsia="微软雅黑" w:hAnsi="微软雅黑"/>
          <w:b/>
          <w:bCs/>
          <w:sz w:val="30"/>
          <w:szCs w:val="30"/>
        </w:rPr>
      </w:pPr>
      <w:r>
        <w:rPr>
          <w:rFonts w:ascii="黑体" w:eastAsia="黑体" w:hAnsi="黑体" w:hint="eastAsia"/>
          <w:b/>
          <w:bCs/>
          <w:noProof/>
          <w:sz w:val="24"/>
          <w:szCs w:val="24"/>
        </w:rPr>
        <w:drawing>
          <wp:anchor distT="0" distB="0" distL="114300" distR="114300" simplePos="0" relativeHeight="251658240" behindDoc="0" locked="0" layoutInCell="1" allowOverlap="1">
            <wp:simplePos x="0" y="0"/>
            <wp:positionH relativeFrom="margin">
              <wp:align>right</wp:align>
            </wp:positionH>
            <wp:positionV relativeFrom="paragraph">
              <wp:posOffset>490220</wp:posOffset>
            </wp:positionV>
            <wp:extent cx="5274310" cy="3024505"/>
            <wp:effectExtent l="0" t="0" r="2540"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cstate="print"/>
                    <a:stretch>
                      <a:fillRect/>
                    </a:stretch>
                  </pic:blipFill>
                  <pic:spPr>
                    <a:xfrm>
                      <a:off x="0" y="0"/>
                      <a:ext cx="5274310" cy="3024505"/>
                    </a:xfrm>
                    <a:prstGeom prst="rect">
                      <a:avLst/>
                    </a:prstGeom>
                  </pic:spPr>
                </pic:pic>
              </a:graphicData>
            </a:graphic>
          </wp:anchor>
        </w:drawing>
      </w:r>
      <w:r w:rsidRPr="00813915">
        <w:rPr>
          <w:rFonts w:ascii="微软雅黑" w:eastAsia="微软雅黑" w:hAnsi="微软雅黑"/>
          <w:b/>
          <w:bCs/>
          <w:sz w:val="30"/>
          <w:szCs w:val="30"/>
        </w:rPr>
        <w:t>3.1</w:t>
      </w:r>
      <w:r w:rsidRPr="00813915">
        <w:rPr>
          <w:rFonts w:ascii="微软雅黑" w:eastAsia="微软雅黑" w:hAnsi="微软雅黑" w:hint="eastAsia"/>
          <w:b/>
          <w:bCs/>
          <w:sz w:val="30"/>
          <w:szCs w:val="30"/>
        </w:rPr>
        <w:t>用户登录界面</w:t>
      </w:r>
    </w:p>
    <w:p w:rsidR="007057FD" w:rsidRDefault="007057FD">
      <w:pPr>
        <w:spacing w:line="360" w:lineRule="auto"/>
        <w:jc w:val="left"/>
        <w:rPr>
          <w:rFonts w:ascii="宋体" w:eastAsia="宋体" w:hAnsi="宋体"/>
          <w:sz w:val="24"/>
          <w:szCs w:val="24"/>
        </w:rPr>
      </w:pPr>
    </w:p>
    <w:p w:rsidR="007057FD" w:rsidRDefault="00000000">
      <w:pPr>
        <w:spacing w:line="360" w:lineRule="auto"/>
        <w:jc w:val="left"/>
        <w:rPr>
          <w:rFonts w:ascii="宋体" w:eastAsia="宋体" w:hAnsi="宋体"/>
          <w:sz w:val="24"/>
          <w:szCs w:val="24"/>
        </w:rPr>
      </w:pPr>
      <w:r>
        <w:rPr>
          <w:noProof/>
        </w:rPr>
        <w:drawing>
          <wp:inline distT="0" distB="0" distL="0" distR="0">
            <wp:extent cx="5274310" cy="3023870"/>
            <wp:effectExtent l="0" t="0" r="2540" b="508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pic:cNvPicPr>
                      <a:picLocks noChangeAspect="1" noChangeArrowheads="1"/>
                    </pic:cNvPicPr>
                  </pic:nvPicPr>
                  <pic:blipFill>
                    <a:blip r:embed="rId9" cstate="print"/>
                    <a:srcRect/>
                    <a:stretch>
                      <a:fillRect/>
                    </a:stretch>
                  </pic:blipFill>
                  <pic:spPr>
                    <a:xfrm>
                      <a:off x="0" y="0"/>
                      <a:ext cx="5274310" cy="3024352"/>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进入网站后的初始界面即为登陆界面。如已有帐号，即在用户名下的输入框输入正确的用户名，同时在密码下的输入正确的密码，随后点击登录按钮，出现确定后，点击确定后即可跳转到主页。</w:t>
      </w:r>
    </w:p>
    <w:p w:rsidR="007057FD"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3.2</w:t>
      </w:r>
      <w:r w:rsidRPr="00813915">
        <w:rPr>
          <w:rFonts w:ascii="微软雅黑" w:eastAsia="微软雅黑" w:hAnsi="微软雅黑" w:hint="eastAsia"/>
          <w:b/>
          <w:bCs/>
          <w:sz w:val="30"/>
          <w:szCs w:val="30"/>
        </w:rPr>
        <w:t>用户注册界面</w:t>
      </w:r>
    </w:p>
    <w:p w:rsidR="00813915" w:rsidRPr="00813915" w:rsidRDefault="00813915">
      <w:pPr>
        <w:jc w:val="left"/>
        <w:rPr>
          <w:rFonts w:ascii="微软雅黑" w:eastAsia="微软雅黑" w:hAnsi="微软雅黑"/>
          <w:b/>
          <w:bCs/>
          <w:sz w:val="30"/>
          <w:szCs w:val="30"/>
        </w:rPr>
      </w:pPr>
    </w:p>
    <w:p w:rsidR="00813915" w:rsidRDefault="00000000" w:rsidP="00813915">
      <w:pPr>
        <w:spacing w:line="360" w:lineRule="auto"/>
        <w:ind w:firstLineChars="200" w:firstLine="420"/>
        <w:jc w:val="left"/>
        <w:rPr>
          <w:rFonts w:ascii="宋体" w:eastAsia="宋体" w:hAnsi="宋体"/>
          <w:sz w:val="24"/>
          <w:szCs w:val="24"/>
        </w:rPr>
      </w:pPr>
      <w:r>
        <w:rPr>
          <w:noProof/>
        </w:rPr>
        <w:drawing>
          <wp:inline distT="0" distB="0" distL="0" distR="0">
            <wp:extent cx="5274310" cy="3049905"/>
            <wp:effectExtent l="0" t="0" r="254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noChangeArrowheads="1"/>
                    </pic:cNvPicPr>
                  </pic:nvPicPr>
                  <pic:blipFill>
                    <a:blip r:embed="rId10" cstate="print"/>
                    <a:srcRect/>
                    <a:stretch>
                      <a:fillRect/>
                    </a:stretch>
                  </pic:blipFill>
                  <pic:spPr>
                    <a:xfrm>
                      <a:off x="0" y="0"/>
                      <a:ext cx="5274310" cy="3049969"/>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如若没有账号，则应点击注册按钮，完成注册后，页面会跳转到登录页面，重复登陆操作即可完成登录。</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注意：用户名重复可能会导致注册失败。</w:t>
      </w: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t>3.3</w:t>
      </w:r>
      <w:r w:rsidRPr="00813915">
        <w:rPr>
          <w:rFonts w:ascii="微软雅黑" w:eastAsia="微软雅黑" w:hAnsi="微软雅黑" w:hint="eastAsia"/>
          <w:b/>
          <w:bCs/>
          <w:sz w:val="30"/>
          <w:szCs w:val="30"/>
        </w:rPr>
        <w:t>首页介绍界面与广告播放</w:t>
      </w:r>
    </w:p>
    <w:p w:rsidR="007057FD" w:rsidRDefault="007057FD">
      <w:pPr>
        <w:jc w:val="left"/>
        <w:rPr>
          <w:rFonts w:ascii="黑体" w:eastAsia="黑体" w:hAnsi="黑体"/>
          <w:b/>
          <w:bCs/>
          <w:sz w:val="32"/>
          <w:szCs w:val="32"/>
        </w:rPr>
      </w:pPr>
    </w:p>
    <w:p w:rsidR="007057FD" w:rsidRDefault="00000000">
      <w:pPr>
        <w:jc w:val="left"/>
        <w:rPr>
          <w:rFonts w:ascii="宋体" w:eastAsia="宋体" w:hAnsi="宋体"/>
          <w:sz w:val="24"/>
          <w:szCs w:val="24"/>
        </w:rPr>
      </w:pPr>
      <w:r>
        <w:rPr>
          <w:noProof/>
        </w:rPr>
        <w:drawing>
          <wp:inline distT="0" distB="0" distL="0" distR="0">
            <wp:extent cx="5274310" cy="3021330"/>
            <wp:effectExtent l="0" t="0" r="2540" b="762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1" cstate="print"/>
                    <a:srcRect/>
                    <a:stretch>
                      <a:fillRect/>
                    </a:stretch>
                  </pic:blipFill>
                  <pic:spPr>
                    <a:xfrm>
                      <a:off x="0" y="0"/>
                      <a:ext cx="5274310" cy="3021927"/>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登入成功后自动跳转至首页页面内，上方部分为以图片轮流播放形式为广告预留的位置，下方为介绍本案例库系统的引言内容 ，介绍本项目的开发目的以及开发者。</w:t>
      </w: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jc w:val="left"/>
        <w:rPr>
          <w:rFonts w:ascii="黑体" w:eastAsia="黑体" w:hAnsi="黑体"/>
          <w:b/>
          <w:bCs/>
          <w:sz w:val="32"/>
          <w:szCs w:val="32"/>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t>3.4</w:t>
      </w:r>
      <w:r w:rsidRPr="00813915">
        <w:rPr>
          <w:rFonts w:ascii="微软雅黑" w:eastAsia="微软雅黑" w:hAnsi="微软雅黑" w:hint="eastAsia"/>
          <w:b/>
          <w:bCs/>
          <w:sz w:val="30"/>
          <w:szCs w:val="30"/>
        </w:rPr>
        <w:t>查看案例</w:t>
      </w:r>
    </w:p>
    <w:p w:rsidR="007057FD" w:rsidRDefault="007057FD">
      <w:pPr>
        <w:jc w:val="left"/>
        <w:rPr>
          <w:rFonts w:ascii="黑体" w:eastAsia="黑体" w:hAnsi="黑体"/>
          <w:b/>
          <w:bCs/>
          <w:sz w:val="32"/>
          <w:szCs w:val="32"/>
        </w:rPr>
      </w:pPr>
    </w:p>
    <w:p w:rsidR="007057FD" w:rsidRDefault="00000000">
      <w:pPr>
        <w:jc w:val="left"/>
        <w:rPr>
          <w:rFonts w:ascii="宋体" w:eastAsia="宋体" w:hAnsi="宋体"/>
          <w:sz w:val="24"/>
          <w:szCs w:val="24"/>
        </w:rPr>
      </w:pPr>
      <w:r>
        <w:rPr>
          <w:noProof/>
        </w:rPr>
        <w:drawing>
          <wp:inline distT="0" distB="0" distL="0" distR="0">
            <wp:extent cx="5274310" cy="3024505"/>
            <wp:effectExtent l="0" t="0" r="2540" b="44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noChangeArrowheads="1"/>
                    </pic:cNvPicPr>
                  </pic:nvPicPr>
                  <pic:blipFill>
                    <a:blip r:embed="rId12" cstate="print"/>
                    <a:srcRect/>
                    <a:stretch>
                      <a:fillRect/>
                    </a:stretch>
                  </pic:blipFill>
                  <pic:spPr>
                    <a:xfrm>
                      <a:off x="0" y="0"/>
                      <a:ext cx="5274310" cy="3024549"/>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用户可以在首页的左侧点击案例管理从而进入相应界面。在该页面内，所有案例内容均已展示在用户面前，用户可以自行查看所需内容。</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850265"/>
            <wp:effectExtent l="0" t="0" r="0" b="0"/>
            <wp:docPr id="7" name="picture" descr="descript"/>
            <wp:cNvGraphicFramePr/>
            <a:graphic xmlns:a="http://schemas.openxmlformats.org/drawingml/2006/main">
              <a:graphicData uri="http://schemas.openxmlformats.org/drawingml/2006/picture">
                <pic:pic xmlns:pic="http://schemas.openxmlformats.org/drawingml/2006/picture">
                  <pic:nvPicPr>
                    <pic:cNvPr id="7" name="picture" descr="descript"/>
                    <pic:cNvPicPr/>
                  </pic:nvPicPr>
                  <pic:blipFill>
                    <a:blip r:embed="rId13"/>
                    <a:stretch>
                      <a:fillRect/>
                    </a:stretch>
                  </pic:blipFill>
                  <pic:spPr>
                    <a:xfrm>
                      <a:off x="0" y="0"/>
                      <a:ext cx="5274310" cy="850348"/>
                    </a:xfrm>
                    <a:prstGeom prst="rect">
                      <a:avLst/>
                    </a:prstGeom>
                  </pic:spPr>
                </pic:pic>
              </a:graphicData>
            </a:graphic>
          </wp:inline>
        </w:drawing>
      </w:r>
    </w:p>
    <w:p w:rsidR="00813915" w:rsidRDefault="00813915">
      <w:pPr>
        <w:spacing w:line="360" w:lineRule="auto"/>
        <w:ind w:firstLineChars="200" w:firstLine="480"/>
        <w:jc w:val="left"/>
        <w:rPr>
          <w:rFonts w:ascii="宋体" w:eastAsia="宋体" w:hAnsi="宋体" w:hint="eastAsia"/>
          <w:sz w:val="24"/>
          <w:szCs w:val="24"/>
        </w:rPr>
      </w:pP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每页展示5条，页面底部可通过分页器跳转至目的页码。</w:t>
      </w:r>
    </w:p>
    <w:p w:rsidR="007057FD" w:rsidRDefault="00000000" w:rsidP="00CF4C6C">
      <w:pPr>
        <w:spacing w:line="360" w:lineRule="auto"/>
        <w:ind w:firstLineChars="200" w:firstLine="480"/>
        <w:jc w:val="left"/>
        <w:rPr>
          <w:rFonts w:ascii="宋体" w:eastAsia="宋体" w:hAnsi="宋体"/>
          <w:sz w:val="24"/>
          <w:szCs w:val="24"/>
        </w:rPr>
      </w:pPr>
      <w:r>
        <w:rPr>
          <w:rFonts w:ascii="宋体" w:eastAsia="宋体" w:hAnsi="宋体"/>
          <w:noProof/>
          <w:sz w:val="24"/>
          <w:szCs w:val="24"/>
        </w:rPr>
        <w:lastRenderedPageBreak/>
        <w:drawing>
          <wp:inline distT="0" distB="0" distL="0" distR="0">
            <wp:extent cx="5274310" cy="3024505"/>
            <wp:effectExtent l="0" t="0" r="0" b="0"/>
            <wp:docPr id="9"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a:blip r:embed="rId14"/>
                    <a:stretch>
                      <a:fillRect/>
                    </a:stretch>
                  </pic:blipFill>
                  <pic:spPr>
                    <a:xfrm>
                      <a:off x="0" y="0"/>
                      <a:ext cx="5274310" cy="3024534"/>
                    </a:xfrm>
                    <a:prstGeom prst="rect">
                      <a:avLst/>
                    </a:prstGeom>
                  </pic:spPr>
                </pic:pic>
              </a:graphicData>
            </a:graphic>
          </wp:inline>
        </w:drawing>
      </w:r>
    </w:p>
    <w:p w:rsidR="00813915" w:rsidRDefault="00813915">
      <w:pPr>
        <w:jc w:val="left"/>
        <w:rPr>
          <w:rFonts w:ascii="黑体" w:eastAsia="黑体" w:hAnsi="黑体"/>
          <w:b/>
          <w:bCs/>
          <w:sz w:val="32"/>
          <w:szCs w:val="32"/>
        </w:rPr>
      </w:pPr>
    </w:p>
    <w:p w:rsidR="00813915" w:rsidRDefault="00813915">
      <w:pPr>
        <w:jc w:val="left"/>
        <w:rPr>
          <w:rFonts w:ascii="微软雅黑" w:eastAsia="微软雅黑" w:hAnsi="微软雅黑"/>
          <w:b/>
          <w:bCs/>
          <w:sz w:val="30"/>
          <w:szCs w:val="30"/>
        </w:rPr>
      </w:pPr>
    </w:p>
    <w:p w:rsidR="00813915" w:rsidRDefault="00813915">
      <w:pPr>
        <w:jc w:val="left"/>
        <w:rPr>
          <w:rFonts w:ascii="微软雅黑" w:eastAsia="微软雅黑" w:hAnsi="微软雅黑"/>
          <w:b/>
          <w:bCs/>
          <w:sz w:val="30"/>
          <w:szCs w:val="30"/>
        </w:rPr>
      </w:pPr>
    </w:p>
    <w:p w:rsidR="00813915" w:rsidRDefault="00813915">
      <w:pPr>
        <w:jc w:val="left"/>
        <w:rPr>
          <w:rFonts w:ascii="微软雅黑" w:eastAsia="微软雅黑" w:hAnsi="微软雅黑"/>
          <w:b/>
          <w:bCs/>
          <w:sz w:val="30"/>
          <w:szCs w:val="30"/>
        </w:rPr>
      </w:pPr>
    </w:p>
    <w:p w:rsidR="00813915" w:rsidRDefault="00813915">
      <w:pPr>
        <w:jc w:val="left"/>
        <w:rPr>
          <w:rFonts w:ascii="微软雅黑" w:eastAsia="微软雅黑" w:hAnsi="微软雅黑"/>
          <w:b/>
          <w:bCs/>
          <w:sz w:val="30"/>
          <w:szCs w:val="30"/>
        </w:rPr>
      </w:pPr>
    </w:p>
    <w:p w:rsidR="00813915" w:rsidRDefault="00813915">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E120A3" w:rsidRDefault="00E120A3">
      <w:pPr>
        <w:jc w:val="left"/>
        <w:rPr>
          <w:rFonts w:ascii="微软雅黑" w:eastAsia="微软雅黑" w:hAnsi="微软雅黑"/>
          <w:b/>
          <w:bCs/>
          <w:sz w:val="30"/>
          <w:szCs w:val="30"/>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3.5</w:t>
      </w:r>
      <w:r w:rsidRPr="00813915">
        <w:rPr>
          <w:rFonts w:ascii="微软雅黑" w:eastAsia="微软雅黑" w:hAnsi="微软雅黑" w:hint="eastAsia"/>
          <w:b/>
          <w:bCs/>
          <w:sz w:val="30"/>
          <w:szCs w:val="30"/>
        </w:rPr>
        <w:t>检索案例</w:t>
      </w:r>
    </w:p>
    <w:p w:rsidR="007057FD" w:rsidRDefault="007057FD">
      <w:pPr>
        <w:jc w:val="left"/>
        <w:rPr>
          <w:rFonts w:ascii="黑体" w:eastAsia="黑体" w:hAnsi="黑体"/>
          <w:b/>
          <w:bCs/>
          <w:sz w:val="32"/>
          <w:szCs w:val="32"/>
        </w:rPr>
      </w:pPr>
    </w:p>
    <w:p w:rsidR="007057FD" w:rsidRDefault="00000000">
      <w:pPr>
        <w:jc w:val="left"/>
        <w:rPr>
          <w:rFonts w:ascii="宋体" w:eastAsia="宋体" w:hAnsi="宋体"/>
          <w:sz w:val="24"/>
          <w:szCs w:val="24"/>
        </w:rPr>
      </w:pPr>
      <w:r>
        <w:rPr>
          <w:rFonts w:ascii="宋体" w:eastAsia="宋体" w:hAnsi="宋体"/>
          <w:noProof/>
          <w:sz w:val="24"/>
          <w:szCs w:val="24"/>
        </w:rPr>
        <w:drawing>
          <wp:inline distT="0" distB="0" distL="0" distR="0">
            <wp:extent cx="5274310" cy="3023235"/>
            <wp:effectExtent l="0" t="0" r="2540" b="571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noChangeArrowheads="1"/>
                    </pic:cNvPicPr>
                  </pic:nvPicPr>
                  <pic:blipFill>
                    <a:blip r:embed="rId12" cstate="print"/>
                    <a:srcRect/>
                    <a:stretch>
                      <a:fillRect/>
                    </a:stretch>
                  </pic:blipFill>
                  <pic:spPr>
                    <a:xfrm>
                      <a:off x="0" y="0"/>
                      <a:ext cx="5274310" cy="3023235"/>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用户在案例管理页面可以通过在页面最上方的输入框内输入用户所需的案例名称，然后点击搜索按钮，从而达成检索案例的需要。</w:t>
      </w:r>
    </w:p>
    <w:p w:rsidR="007057FD" w:rsidRDefault="00000000">
      <w:pPr>
        <w:spacing w:line="360" w:lineRule="auto"/>
        <w:jc w:val="left"/>
        <w:rPr>
          <w:rFonts w:ascii="宋体" w:eastAsia="宋体" w:hAnsi="宋体"/>
          <w:sz w:val="24"/>
          <w:szCs w:val="24"/>
        </w:rPr>
      </w:pPr>
      <w:r>
        <w:rPr>
          <w:rFonts w:ascii="宋体" w:eastAsia="宋体" w:hAnsi="宋体"/>
          <w:noProof/>
          <w:sz w:val="24"/>
          <w:szCs w:val="24"/>
        </w:rPr>
        <w:drawing>
          <wp:inline distT="0" distB="0" distL="0" distR="0">
            <wp:extent cx="5274310" cy="3024505"/>
            <wp:effectExtent l="0" t="0" r="0" b="0"/>
            <wp:docPr id="12"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a:blip r:embed="rId15"/>
                    <a:stretch>
                      <a:fillRect/>
                    </a:stretch>
                  </pic:blipFill>
                  <pic:spPr>
                    <a:xfrm>
                      <a:off x="0" y="0"/>
                      <a:ext cx="5274310" cy="3024534"/>
                    </a:xfrm>
                    <a:prstGeom prst="rect">
                      <a:avLst/>
                    </a:prstGeom>
                  </pic:spPr>
                </pic:pic>
              </a:graphicData>
            </a:graphic>
          </wp:inline>
        </w:drawing>
      </w: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3.6</w:t>
      </w:r>
      <w:r w:rsidRPr="00813915">
        <w:rPr>
          <w:rFonts w:ascii="微软雅黑" w:eastAsia="微软雅黑" w:hAnsi="微软雅黑" w:hint="eastAsia"/>
          <w:b/>
          <w:bCs/>
          <w:sz w:val="30"/>
          <w:szCs w:val="30"/>
        </w:rPr>
        <w:t>收藏案例</w:t>
      </w:r>
    </w:p>
    <w:p w:rsidR="007057FD" w:rsidRPr="00813915" w:rsidRDefault="007057FD">
      <w:pPr>
        <w:jc w:val="left"/>
        <w:rPr>
          <w:rFonts w:ascii="微软雅黑" w:eastAsia="微软雅黑" w:hAnsi="微软雅黑"/>
          <w:b/>
          <w:bCs/>
          <w:sz w:val="30"/>
          <w:szCs w:val="30"/>
        </w:rPr>
      </w:pPr>
    </w:p>
    <w:p w:rsidR="007057FD" w:rsidRDefault="00000000">
      <w:pPr>
        <w:jc w:val="left"/>
        <w:rPr>
          <w:rFonts w:ascii="宋体" w:eastAsia="宋体" w:hAnsi="宋体"/>
          <w:sz w:val="24"/>
          <w:szCs w:val="24"/>
        </w:rPr>
      </w:pPr>
      <w:r>
        <w:rPr>
          <w:rFonts w:ascii="宋体" w:eastAsia="宋体" w:hAnsi="宋体"/>
          <w:noProof/>
          <w:sz w:val="24"/>
          <w:szCs w:val="24"/>
        </w:rPr>
        <w:drawing>
          <wp:inline distT="0" distB="0" distL="0" distR="0">
            <wp:extent cx="5274310" cy="3023235"/>
            <wp:effectExtent l="0" t="0" r="2540" b="571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noChangeArrowheads="1"/>
                    </pic:cNvPicPr>
                  </pic:nvPicPr>
                  <pic:blipFill>
                    <a:blip r:embed="rId12" cstate="print"/>
                    <a:srcRect/>
                    <a:stretch>
                      <a:fillRect/>
                    </a:stretch>
                  </pic:blipFill>
                  <pic:spPr>
                    <a:xfrm>
                      <a:off x="0" y="0"/>
                      <a:ext cx="5274310" cy="3023235"/>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用户可以在案例管理界面上的操作一栏返现黄色星形按钮，该按钮即为收藏按钮，用户点击后即可收藏相应案例。</w:t>
      </w: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Default="007057FD">
      <w:pPr>
        <w:jc w:val="left"/>
        <w:rPr>
          <w:rFonts w:ascii="黑体" w:eastAsia="黑体" w:hAnsi="黑体"/>
          <w:b/>
          <w:bCs/>
          <w:sz w:val="32"/>
          <w:szCs w:val="32"/>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3.7</w:t>
      </w:r>
      <w:r w:rsidRPr="00813915">
        <w:rPr>
          <w:rFonts w:ascii="微软雅黑" w:eastAsia="微软雅黑" w:hAnsi="微软雅黑" w:hint="eastAsia"/>
          <w:b/>
          <w:bCs/>
          <w:sz w:val="30"/>
          <w:szCs w:val="30"/>
        </w:rPr>
        <w:t>查看收藏案例</w:t>
      </w:r>
    </w:p>
    <w:p w:rsidR="007057FD" w:rsidRDefault="007057FD">
      <w:pPr>
        <w:jc w:val="left"/>
        <w:rPr>
          <w:rFonts w:ascii="黑体" w:eastAsia="黑体" w:hAnsi="黑体"/>
          <w:b/>
          <w:bCs/>
          <w:sz w:val="32"/>
          <w:szCs w:val="32"/>
        </w:rPr>
      </w:pPr>
    </w:p>
    <w:p w:rsidR="007057FD" w:rsidRDefault="00CF4C6C">
      <w:pPr>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2860040"/>
            <wp:effectExtent l="0" t="0" r="2540" b="0"/>
            <wp:docPr id="1224964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64270" name="图片 12249642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860040"/>
                    </a:xfrm>
                    <a:prstGeom prst="rect">
                      <a:avLst/>
                    </a:prstGeom>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在页面左侧有收藏按钮，点击后即可进入我的收藏页面，在该页面里用户即可查看自己收藏的所有案例。</w:t>
      </w:r>
    </w:p>
    <w:p w:rsidR="00CF4C6C" w:rsidRDefault="00CF4C6C">
      <w:pPr>
        <w:spacing w:line="360" w:lineRule="auto"/>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2824480"/>
            <wp:effectExtent l="0" t="0" r="2540" b="0"/>
            <wp:docPr id="14375753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75329" name="图片 14375753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24480"/>
                    </a:xfrm>
                    <a:prstGeom prst="rect">
                      <a:avLst/>
                    </a:prstGeom>
                  </pic:spPr>
                </pic:pic>
              </a:graphicData>
            </a:graphic>
          </wp:inline>
        </w:drawing>
      </w:r>
    </w:p>
    <w:p w:rsidR="00E120A3" w:rsidRDefault="00000000" w:rsidP="00E120A3">
      <w:pPr>
        <w:spacing w:line="360" w:lineRule="auto"/>
        <w:ind w:leftChars="200" w:left="660" w:hangingChars="100" w:hanging="240"/>
        <w:jc w:val="left"/>
        <w:rPr>
          <w:rFonts w:ascii="宋体" w:eastAsia="宋体" w:hAnsi="宋体"/>
          <w:sz w:val="24"/>
          <w:szCs w:val="24"/>
        </w:rPr>
      </w:pPr>
      <w:r>
        <w:rPr>
          <w:rFonts w:ascii="宋体" w:eastAsia="宋体" w:hAnsi="宋体"/>
          <w:sz w:val="24"/>
          <w:szCs w:val="24"/>
        </w:rPr>
        <w:t>点击红色按钮，确认后，可以完成这个收藏案例的删除。</w:t>
      </w:r>
    </w:p>
    <w:p w:rsidR="007057FD" w:rsidRDefault="00E120A3" w:rsidP="00E120A3">
      <w:pPr>
        <w:spacing w:line="360" w:lineRule="auto"/>
        <w:ind w:leftChars="200" w:left="660" w:hangingChars="100" w:hanging="240"/>
        <w:jc w:val="left"/>
        <w:rPr>
          <w:rFonts w:ascii="宋体" w:eastAsia="宋体" w:hAnsi="宋体"/>
          <w:sz w:val="24"/>
          <w:szCs w:val="24"/>
        </w:rPr>
      </w:pPr>
      <w:r>
        <w:rPr>
          <w:rFonts w:ascii="宋体" w:eastAsia="宋体" w:hAnsi="宋体"/>
          <w:noProof/>
          <w:sz w:val="24"/>
          <w:szCs w:val="24"/>
        </w:rPr>
        <w:lastRenderedPageBreak/>
        <w:drawing>
          <wp:inline distT="0" distB="0" distL="0" distR="0">
            <wp:extent cx="5274310" cy="2852420"/>
            <wp:effectExtent l="0" t="0" r="2540" b="5080"/>
            <wp:docPr id="1087395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95129" name="图片 10873951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52420"/>
                    </a:xfrm>
                    <a:prstGeom prst="rect">
                      <a:avLst/>
                    </a:prstGeom>
                  </pic:spPr>
                </pic:pic>
              </a:graphicData>
            </a:graphic>
          </wp:inline>
        </w:drawing>
      </w:r>
    </w:p>
    <w:p w:rsidR="007057FD" w:rsidRPr="00CF4C6C" w:rsidRDefault="00CF4C6C">
      <w:pPr>
        <w:spacing w:line="360" w:lineRule="auto"/>
        <w:ind w:firstLineChars="200" w:firstLine="480"/>
        <w:jc w:val="left"/>
        <w:rPr>
          <w:rFonts w:ascii="宋体" w:eastAsia="宋体" w:hAnsi="宋体"/>
          <w:sz w:val="24"/>
          <w:szCs w:val="24"/>
        </w:rPr>
      </w:pPr>
      <w:r>
        <w:rPr>
          <w:rFonts w:ascii="宋体" w:eastAsia="宋体" w:hAnsi="宋体"/>
          <w:noProof/>
          <w:sz w:val="24"/>
          <w:szCs w:val="24"/>
        </w:rPr>
        <w:drawing>
          <wp:inline distT="0" distB="0" distL="0" distR="0">
            <wp:extent cx="5274310" cy="2827655"/>
            <wp:effectExtent l="0" t="0" r="2540" b="0"/>
            <wp:docPr id="5019527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52746" name="图片 5019527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rsidR="007057FD" w:rsidRDefault="007057FD">
      <w:pPr>
        <w:jc w:val="left"/>
        <w:rPr>
          <w:rFonts w:ascii="黑体" w:eastAsia="黑体" w:hAnsi="黑体"/>
          <w:b/>
          <w:bCs/>
          <w:sz w:val="32"/>
          <w:szCs w:val="32"/>
        </w:rPr>
      </w:pPr>
    </w:p>
    <w:p w:rsidR="00CF4C6C" w:rsidRDefault="00CF4C6C">
      <w:pPr>
        <w:jc w:val="left"/>
        <w:rPr>
          <w:rFonts w:ascii="微软雅黑" w:eastAsia="微软雅黑" w:hAnsi="微软雅黑"/>
          <w:b/>
          <w:bCs/>
          <w:sz w:val="30"/>
          <w:szCs w:val="30"/>
        </w:rPr>
      </w:pPr>
    </w:p>
    <w:p w:rsidR="00CF4C6C" w:rsidRDefault="00CF4C6C">
      <w:pPr>
        <w:jc w:val="left"/>
        <w:rPr>
          <w:rFonts w:ascii="微软雅黑" w:eastAsia="微软雅黑" w:hAnsi="微软雅黑"/>
          <w:b/>
          <w:bCs/>
          <w:sz w:val="30"/>
          <w:szCs w:val="30"/>
        </w:rPr>
      </w:pPr>
    </w:p>
    <w:p w:rsidR="00CF4C6C" w:rsidRDefault="00CF4C6C">
      <w:pPr>
        <w:jc w:val="left"/>
        <w:rPr>
          <w:rFonts w:ascii="微软雅黑" w:eastAsia="微软雅黑" w:hAnsi="微软雅黑"/>
          <w:b/>
          <w:bCs/>
          <w:sz w:val="30"/>
          <w:szCs w:val="30"/>
        </w:rPr>
      </w:pPr>
    </w:p>
    <w:p w:rsidR="00CF4C6C" w:rsidRDefault="00CF4C6C">
      <w:pPr>
        <w:jc w:val="left"/>
        <w:rPr>
          <w:rFonts w:ascii="微软雅黑" w:eastAsia="微软雅黑" w:hAnsi="微软雅黑"/>
          <w:b/>
          <w:bCs/>
          <w:sz w:val="30"/>
          <w:szCs w:val="30"/>
        </w:rPr>
      </w:pPr>
    </w:p>
    <w:p w:rsidR="00CF4C6C" w:rsidRDefault="00CF4C6C">
      <w:pPr>
        <w:jc w:val="left"/>
        <w:rPr>
          <w:rFonts w:ascii="微软雅黑" w:eastAsia="微软雅黑" w:hAnsi="微软雅黑"/>
          <w:b/>
          <w:bCs/>
          <w:sz w:val="30"/>
          <w:szCs w:val="30"/>
        </w:rPr>
      </w:pPr>
    </w:p>
    <w:p w:rsidR="00CF4C6C" w:rsidRDefault="00CF4C6C">
      <w:pPr>
        <w:jc w:val="left"/>
        <w:rPr>
          <w:rFonts w:ascii="微软雅黑" w:eastAsia="微软雅黑" w:hAnsi="微软雅黑"/>
          <w:b/>
          <w:bCs/>
          <w:sz w:val="30"/>
          <w:szCs w:val="30"/>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3.8</w:t>
      </w:r>
      <w:r w:rsidRPr="00813915">
        <w:rPr>
          <w:rFonts w:ascii="微软雅黑" w:eastAsia="微软雅黑" w:hAnsi="微软雅黑" w:hint="eastAsia"/>
          <w:b/>
          <w:bCs/>
          <w:sz w:val="30"/>
          <w:szCs w:val="30"/>
        </w:rPr>
        <w:t>个人中心界面</w:t>
      </w:r>
    </w:p>
    <w:p w:rsidR="007057FD" w:rsidRDefault="007057FD">
      <w:pPr>
        <w:jc w:val="left"/>
        <w:rPr>
          <w:rFonts w:ascii="黑体" w:eastAsia="黑体" w:hAnsi="黑体"/>
          <w:b/>
          <w:bCs/>
          <w:sz w:val="32"/>
          <w:szCs w:val="32"/>
        </w:rPr>
      </w:pPr>
    </w:p>
    <w:p w:rsidR="007057FD" w:rsidRDefault="00000000">
      <w:pPr>
        <w:jc w:val="left"/>
        <w:rPr>
          <w:rFonts w:ascii="宋体" w:eastAsia="宋体" w:hAnsi="宋体"/>
          <w:sz w:val="24"/>
          <w:szCs w:val="24"/>
        </w:rPr>
      </w:pPr>
      <w:r>
        <w:rPr>
          <w:noProof/>
        </w:rPr>
        <w:drawing>
          <wp:inline distT="0" distB="0" distL="0" distR="0">
            <wp:extent cx="5274310" cy="3009265"/>
            <wp:effectExtent l="0" t="0" r="2540" b="635"/>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noChangeArrowheads="1"/>
                    </pic:cNvPicPr>
                  </pic:nvPicPr>
                  <pic:blipFill>
                    <a:blip r:embed="rId20" cstate="print"/>
                    <a:srcRect/>
                    <a:stretch>
                      <a:fillRect/>
                    </a:stretch>
                  </pic:blipFill>
                  <pic:spPr>
                    <a:xfrm>
                      <a:off x="0" y="0"/>
                      <a:ext cx="5274310" cy="3009418"/>
                    </a:xfrm>
                    <a:prstGeom prst="rect">
                      <a:avLst/>
                    </a:prstGeom>
                    <a:noFill/>
                    <a:ln>
                      <a:noFill/>
                    </a:ln>
                  </pic:spPr>
                </pic:pic>
              </a:graphicData>
            </a:graphic>
          </wp:inline>
        </w:drawing>
      </w:r>
    </w:p>
    <w:p w:rsidR="007057FD" w:rsidRDefault="00E10A66">
      <w:pPr>
        <w:jc w:val="left"/>
        <w:rPr>
          <w:rFonts w:ascii="宋体" w:eastAsia="宋体" w:hAnsi="宋体"/>
          <w:sz w:val="24"/>
          <w:szCs w:val="24"/>
        </w:rPr>
      </w:pPr>
      <w:r>
        <w:rPr>
          <w:rFonts w:ascii="宋体" w:eastAsia="宋体" w:hAnsi="宋体" w:hint="eastAsia"/>
          <w:noProof/>
          <w:sz w:val="24"/>
          <w:szCs w:val="24"/>
        </w:rPr>
        <w:drawing>
          <wp:inline distT="0" distB="0" distL="0" distR="0">
            <wp:extent cx="5274310" cy="2827655"/>
            <wp:effectExtent l="0" t="0" r="2540" b="0"/>
            <wp:docPr id="7039234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3463" name="图片 70392346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rsidR="00E10A66" w:rsidRDefault="00E10A66">
      <w:pPr>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extent cx="5274310" cy="2827655"/>
            <wp:effectExtent l="0" t="0" r="2540" b="0"/>
            <wp:docPr id="619977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77222" name="图片 6199772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点击页面左侧的个人中心按钮，即可进入个人信息页面。该页面上以此排有用户名、头像、密码、手机号与邮箱等个人相关信息。同时用户可以点击该页面下方的修改按钮来修改个人信息。</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先点击上传，使图片文件上传oss库，然后点击提交，即可完成对个人信息的修改。</w:t>
      </w: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E10A66" w:rsidRDefault="00E10A66" w:rsidP="00813915">
      <w:pPr>
        <w:jc w:val="left"/>
        <w:rPr>
          <w:rFonts w:ascii="微软雅黑" w:eastAsia="微软雅黑" w:hAnsi="微软雅黑"/>
          <w:b/>
          <w:bCs/>
          <w:sz w:val="30"/>
          <w:szCs w:val="30"/>
        </w:rPr>
      </w:pPr>
    </w:p>
    <w:p w:rsidR="00813915" w:rsidRDefault="00813915" w:rsidP="00813915">
      <w:pPr>
        <w:jc w:val="left"/>
        <w:rPr>
          <w:rFonts w:ascii="微软雅黑" w:eastAsia="微软雅黑" w:hAnsi="微软雅黑"/>
          <w:b/>
          <w:bCs/>
          <w:sz w:val="30"/>
          <w:szCs w:val="30"/>
        </w:rPr>
      </w:pPr>
      <w:r w:rsidRPr="00813915">
        <w:rPr>
          <w:rFonts w:ascii="微软雅黑" w:eastAsia="微软雅黑" w:hAnsi="微软雅黑" w:hint="eastAsia"/>
          <w:b/>
          <w:bCs/>
          <w:sz w:val="30"/>
          <w:szCs w:val="30"/>
        </w:rPr>
        <w:lastRenderedPageBreak/>
        <w:t>4</w:t>
      </w:r>
      <w:r w:rsidRPr="00813915">
        <w:rPr>
          <w:rFonts w:ascii="微软雅黑" w:eastAsia="微软雅黑" w:hAnsi="微软雅黑"/>
          <w:b/>
          <w:bCs/>
          <w:sz w:val="30"/>
          <w:szCs w:val="30"/>
        </w:rPr>
        <w:t>.</w:t>
      </w:r>
      <w:r w:rsidRPr="00813915">
        <w:rPr>
          <w:rFonts w:ascii="微软雅黑" w:eastAsia="微软雅黑" w:hAnsi="微软雅黑" w:hint="eastAsia"/>
          <w:b/>
          <w:bCs/>
          <w:sz w:val="30"/>
          <w:szCs w:val="30"/>
        </w:rPr>
        <w:t>管理员端运行</w:t>
      </w:r>
    </w:p>
    <w:p w:rsidR="00813915" w:rsidRPr="00813915" w:rsidRDefault="00813915" w:rsidP="00813915">
      <w:pPr>
        <w:jc w:val="left"/>
        <w:rPr>
          <w:rFonts w:ascii="微软雅黑" w:eastAsia="微软雅黑" w:hAnsi="微软雅黑"/>
          <w:b/>
          <w:bCs/>
          <w:sz w:val="30"/>
          <w:szCs w:val="30"/>
        </w:rPr>
      </w:pPr>
      <w:r>
        <w:rPr>
          <w:rFonts w:ascii="微软雅黑" w:eastAsia="微软雅黑" w:hAnsi="微软雅黑"/>
          <w:b/>
          <w:bCs/>
          <w:sz w:val="30"/>
          <w:szCs w:val="30"/>
        </w:rPr>
        <w:t>4.1</w:t>
      </w:r>
      <w:r w:rsidRPr="00813915">
        <w:rPr>
          <w:rFonts w:ascii="微软雅黑" w:eastAsia="微软雅黑" w:hAnsi="微软雅黑" w:hint="eastAsia"/>
          <w:b/>
          <w:bCs/>
          <w:sz w:val="30"/>
          <w:szCs w:val="30"/>
        </w:rPr>
        <w:t>增加案例</w:t>
      </w:r>
    </w:p>
    <w:p w:rsidR="00813915" w:rsidRDefault="00813915" w:rsidP="00813915">
      <w:pPr>
        <w:jc w:val="left"/>
        <w:rPr>
          <w:rFonts w:ascii="黑体" w:eastAsia="黑体" w:hAnsi="黑体"/>
          <w:b/>
          <w:bCs/>
          <w:sz w:val="32"/>
          <w:szCs w:val="32"/>
        </w:rPr>
      </w:pPr>
    </w:p>
    <w:p w:rsidR="00813915" w:rsidRDefault="00813915" w:rsidP="00813915">
      <w:pPr>
        <w:jc w:val="left"/>
        <w:rPr>
          <w:rFonts w:ascii="宋体" w:eastAsia="宋体" w:hAnsi="宋体"/>
          <w:b/>
          <w:bCs/>
          <w:sz w:val="24"/>
          <w:szCs w:val="24"/>
        </w:rPr>
      </w:pPr>
      <w:r>
        <w:rPr>
          <w:noProof/>
        </w:rPr>
        <w:drawing>
          <wp:inline distT="0" distB="0" distL="0" distR="0" wp14:anchorId="085EBC47" wp14:editId="3569976E">
            <wp:extent cx="5274310" cy="3032125"/>
            <wp:effectExtent l="0" t="0" r="2540" b="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noChangeArrowheads="1"/>
                    </pic:cNvPicPr>
                  </pic:nvPicPr>
                  <pic:blipFill>
                    <a:blip r:embed="rId23" cstate="print"/>
                    <a:srcRect/>
                    <a:stretch>
                      <a:fillRect/>
                    </a:stretch>
                  </pic:blipFill>
                  <pic:spPr>
                    <a:xfrm>
                      <a:off x="0" y="0"/>
                      <a:ext cx="5274310" cy="3032557"/>
                    </a:xfrm>
                    <a:prstGeom prst="rect">
                      <a:avLst/>
                    </a:prstGeom>
                    <a:noFill/>
                    <a:ln>
                      <a:noFill/>
                    </a:ln>
                  </pic:spPr>
                </pic:pic>
              </a:graphicData>
            </a:graphic>
          </wp:inline>
        </w:drawing>
      </w:r>
    </w:p>
    <w:p w:rsidR="00813915" w:rsidRDefault="00813915" w:rsidP="00813915">
      <w:pPr>
        <w:jc w:val="left"/>
        <w:rPr>
          <w:rFonts w:ascii="宋体" w:eastAsia="宋体" w:hAnsi="宋体"/>
          <w:b/>
          <w:bCs/>
          <w:sz w:val="24"/>
          <w:szCs w:val="24"/>
        </w:rPr>
      </w:pPr>
      <w:r>
        <w:rPr>
          <w:rFonts w:ascii="宋体" w:eastAsia="宋体" w:hAnsi="宋体"/>
          <w:b/>
          <w:bCs/>
          <w:noProof/>
          <w:sz w:val="24"/>
          <w:szCs w:val="24"/>
        </w:rPr>
        <w:drawing>
          <wp:inline distT="0" distB="0" distL="0" distR="0" wp14:anchorId="2EE3342C" wp14:editId="5D555453">
            <wp:extent cx="5274310" cy="3024505"/>
            <wp:effectExtent l="0" t="0" r="0" b="0"/>
            <wp:docPr id="22" name="picture" descr="descript"/>
            <wp:cNvGraphicFramePr/>
            <a:graphic xmlns:a="http://schemas.openxmlformats.org/drawingml/2006/main">
              <a:graphicData uri="http://schemas.openxmlformats.org/drawingml/2006/picture">
                <pic:pic xmlns:pic="http://schemas.openxmlformats.org/drawingml/2006/picture">
                  <pic:nvPicPr>
                    <pic:cNvPr id="22" name="picture" descr="descript"/>
                    <pic:cNvPicPr/>
                  </pic:nvPicPr>
                  <pic:blipFill>
                    <a:blip r:embed="rId24"/>
                    <a:stretch>
                      <a:fillRect/>
                    </a:stretch>
                  </pic:blipFill>
                  <pic:spPr>
                    <a:xfrm>
                      <a:off x="0" y="0"/>
                      <a:ext cx="5274310" cy="3024534"/>
                    </a:xfrm>
                    <a:prstGeom prst="rect">
                      <a:avLst/>
                    </a:prstGeom>
                  </pic:spPr>
                </pic:pic>
              </a:graphicData>
            </a:graphic>
          </wp:inline>
        </w:drawing>
      </w:r>
    </w:p>
    <w:p w:rsidR="00813915" w:rsidRDefault="00813915" w:rsidP="00813915">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管理员可以在案例管理界面的最上端点击添加按钮，出现图二的界面后，按照界面上的提示进行输入后，点击提交按钮即可完成案例的添加。</w:t>
      </w:r>
    </w:p>
    <w:p w:rsidR="00813915" w:rsidRDefault="00813915" w:rsidP="00813915">
      <w:pPr>
        <w:spacing w:line="360" w:lineRule="auto"/>
        <w:ind w:firstLineChars="200" w:firstLine="480"/>
        <w:jc w:val="left"/>
        <w:rPr>
          <w:rFonts w:ascii="宋体" w:eastAsia="宋体" w:hAnsi="宋体"/>
          <w:sz w:val="24"/>
          <w:szCs w:val="24"/>
        </w:rPr>
      </w:pPr>
      <w:r>
        <w:rPr>
          <w:rFonts w:ascii="宋体" w:eastAsia="宋体" w:hAnsi="宋体"/>
          <w:sz w:val="24"/>
          <w:szCs w:val="24"/>
        </w:rPr>
        <w:t>先点击上传，使图片上传oss库，可以获得封面的预览</w:t>
      </w:r>
    </w:p>
    <w:p w:rsidR="00813915" w:rsidRDefault="00813915" w:rsidP="00813915">
      <w:pPr>
        <w:spacing w:line="360" w:lineRule="auto"/>
        <w:jc w:val="left"/>
        <w:rPr>
          <w:rFonts w:ascii="宋体" w:eastAsia="宋体" w:hAnsi="宋体"/>
          <w:sz w:val="24"/>
          <w:szCs w:val="24"/>
        </w:rPr>
      </w:pPr>
      <w:r>
        <w:rPr>
          <w:rFonts w:ascii="宋体" w:eastAsia="宋体" w:hAnsi="宋体" w:hint="eastAsia"/>
          <w:noProof/>
          <w:sz w:val="24"/>
          <w:szCs w:val="24"/>
        </w:rPr>
        <w:lastRenderedPageBreak/>
        <w:drawing>
          <wp:inline distT="0" distB="0" distL="0" distR="0" wp14:anchorId="2D90D3EA" wp14:editId="281E70BB">
            <wp:extent cx="5274310" cy="2827655"/>
            <wp:effectExtent l="0" t="0" r="2540" b="0"/>
            <wp:docPr id="20443246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4645" name="图片 20443246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27655"/>
                    </a:xfrm>
                    <a:prstGeom prst="rect">
                      <a:avLst/>
                    </a:prstGeom>
                  </pic:spPr>
                </pic:pic>
              </a:graphicData>
            </a:graphic>
          </wp:inline>
        </w:drawing>
      </w:r>
    </w:p>
    <w:p w:rsidR="00813915" w:rsidRDefault="00813915" w:rsidP="00813915">
      <w:pPr>
        <w:spacing w:line="360" w:lineRule="auto"/>
        <w:ind w:firstLineChars="200" w:firstLine="480"/>
        <w:jc w:val="left"/>
        <w:rPr>
          <w:rFonts w:ascii="宋体" w:eastAsia="宋体" w:hAnsi="宋体"/>
          <w:sz w:val="24"/>
          <w:szCs w:val="24"/>
        </w:rPr>
      </w:pPr>
      <w:r>
        <w:rPr>
          <w:rFonts w:ascii="宋体" w:eastAsia="宋体" w:hAnsi="宋体"/>
          <w:sz w:val="24"/>
          <w:szCs w:val="24"/>
        </w:rPr>
        <w:t>然后点击提交，即可完成案例的添加。</w:t>
      </w:r>
    </w:p>
    <w:p w:rsidR="00813915" w:rsidRPr="00813915" w:rsidRDefault="00813915" w:rsidP="00813915">
      <w:pPr>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813915" w:rsidRDefault="00813915">
      <w:pPr>
        <w:spacing w:line="360" w:lineRule="auto"/>
        <w:jc w:val="left"/>
        <w:rPr>
          <w:rFonts w:ascii="微软雅黑" w:eastAsia="微软雅黑" w:hAnsi="微软雅黑"/>
          <w:b/>
          <w:bCs/>
          <w:sz w:val="30"/>
          <w:szCs w:val="30"/>
        </w:rPr>
      </w:pPr>
    </w:p>
    <w:p w:rsidR="007057FD" w:rsidRPr="00813915" w:rsidRDefault="00000000">
      <w:pPr>
        <w:spacing w:line="360" w:lineRule="auto"/>
        <w:jc w:val="left"/>
        <w:rPr>
          <w:rFonts w:ascii="微软雅黑" w:eastAsia="微软雅黑" w:hAnsi="微软雅黑"/>
          <w:b/>
          <w:bCs/>
          <w:sz w:val="30"/>
          <w:szCs w:val="30"/>
        </w:rPr>
      </w:pPr>
      <w:r w:rsidRPr="00813915">
        <w:rPr>
          <w:rFonts w:ascii="微软雅黑" w:eastAsia="微软雅黑" w:hAnsi="微软雅黑" w:hint="eastAsia"/>
          <w:b/>
          <w:bCs/>
          <w:sz w:val="30"/>
          <w:szCs w:val="30"/>
        </w:rPr>
        <w:lastRenderedPageBreak/>
        <w:t>4</w:t>
      </w:r>
      <w:r w:rsidRPr="00813915">
        <w:rPr>
          <w:rFonts w:ascii="微软雅黑" w:eastAsia="微软雅黑" w:hAnsi="微软雅黑"/>
          <w:b/>
          <w:bCs/>
          <w:sz w:val="30"/>
          <w:szCs w:val="30"/>
        </w:rPr>
        <w:t>.</w:t>
      </w:r>
      <w:r w:rsidR="00813915">
        <w:rPr>
          <w:rFonts w:ascii="微软雅黑" w:eastAsia="微软雅黑" w:hAnsi="微软雅黑"/>
          <w:b/>
          <w:bCs/>
          <w:sz w:val="30"/>
          <w:szCs w:val="30"/>
        </w:rPr>
        <w:t>2</w:t>
      </w:r>
      <w:r w:rsidRPr="00813915">
        <w:rPr>
          <w:rFonts w:ascii="微软雅黑" w:eastAsia="微软雅黑" w:hAnsi="微软雅黑" w:hint="eastAsia"/>
          <w:b/>
          <w:bCs/>
          <w:sz w:val="30"/>
          <w:szCs w:val="30"/>
        </w:rPr>
        <w:t>删除案例</w:t>
      </w:r>
    </w:p>
    <w:p w:rsidR="007057FD" w:rsidRPr="00813915" w:rsidRDefault="007057FD">
      <w:pPr>
        <w:spacing w:line="360" w:lineRule="auto"/>
        <w:jc w:val="left"/>
        <w:rPr>
          <w:rFonts w:ascii="微软雅黑" w:eastAsia="微软雅黑" w:hAnsi="微软雅黑"/>
          <w:b/>
          <w:bCs/>
          <w:sz w:val="30"/>
          <w:szCs w:val="30"/>
        </w:rPr>
      </w:pPr>
    </w:p>
    <w:p w:rsidR="007057FD" w:rsidRDefault="00000000">
      <w:pPr>
        <w:jc w:val="left"/>
        <w:rPr>
          <w:rFonts w:ascii="黑体" w:eastAsia="黑体" w:hAnsi="黑体"/>
          <w:b/>
          <w:bCs/>
          <w:sz w:val="32"/>
          <w:szCs w:val="32"/>
        </w:rPr>
      </w:pPr>
      <w:r>
        <w:rPr>
          <w:noProof/>
        </w:rPr>
        <w:drawing>
          <wp:inline distT="0" distB="0" distL="0" distR="0">
            <wp:extent cx="5274310" cy="3032125"/>
            <wp:effectExtent l="0" t="0" r="2540" b="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noChangeArrowheads="1"/>
                    </pic:cNvPicPr>
                  </pic:nvPicPr>
                  <pic:blipFill>
                    <a:blip r:embed="rId23" cstate="print"/>
                    <a:srcRect/>
                    <a:stretch>
                      <a:fillRect/>
                    </a:stretch>
                  </pic:blipFill>
                  <pic:spPr>
                    <a:xfrm>
                      <a:off x="0" y="0"/>
                      <a:ext cx="5274310" cy="3032557"/>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管理员身份可以在案例管理界面，点击操作栏中间的红色按钮，即删除按钮，</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noProof/>
          <w:sz w:val="24"/>
          <w:szCs w:val="24"/>
        </w:rPr>
        <w:drawing>
          <wp:inline distT="0" distB="0" distL="0" distR="0">
            <wp:extent cx="4429125" cy="2686050"/>
            <wp:effectExtent l="0" t="0" r="0" b="0"/>
            <wp:docPr id="27"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a:blip r:embed="rId26"/>
                    <a:stretch>
                      <a:fillRect/>
                    </a:stretch>
                  </pic:blipFill>
                  <pic:spPr>
                    <a:xfrm>
                      <a:off x="0" y="0"/>
                      <a:ext cx="4429125" cy="2686050"/>
                    </a:xfrm>
                    <a:prstGeom prst="rect">
                      <a:avLst/>
                    </a:prstGeom>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确定后，即可完成对案例的删除。</w:t>
      </w:r>
    </w:p>
    <w:p w:rsidR="007057FD" w:rsidRDefault="007057FD">
      <w:pPr>
        <w:spacing w:line="360" w:lineRule="auto"/>
        <w:ind w:firstLineChars="200" w:firstLine="480"/>
        <w:jc w:val="left"/>
        <w:rPr>
          <w:rFonts w:ascii="宋体" w:eastAsia="宋体" w:hAnsi="宋体"/>
          <w:sz w:val="24"/>
          <w:szCs w:val="24"/>
        </w:rPr>
      </w:pPr>
    </w:p>
    <w:p w:rsidR="007057FD" w:rsidRDefault="007057FD" w:rsidP="00813915">
      <w:pPr>
        <w:spacing w:line="360" w:lineRule="auto"/>
        <w:jc w:val="left"/>
        <w:rPr>
          <w:rFonts w:ascii="宋体" w:eastAsia="宋体" w:hAnsi="宋体"/>
          <w:sz w:val="24"/>
          <w:szCs w:val="24"/>
        </w:rPr>
      </w:pPr>
    </w:p>
    <w:p w:rsidR="00813915" w:rsidRDefault="00813915">
      <w:pPr>
        <w:jc w:val="left"/>
        <w:rPr>
          <w:rFonts w:ascii="微软雅黑" w:eastAsia="微软雅黑" w:hAnsi="微软雅黑"/>
          <w:b/>
          <w:bCs/>
          <w:sz w:val="32"/>
          <w:szCs w:val="32"/>
        </w:rPr>
      </w:pPr>
    </w:p>
    <w:p w:rsidR="007057FD" w:rsidRPr="00813915" w:rsidRDefault="00000000">
      <w:pPr>
        <w:jc w:val="left"/>
        <w:rPr>
          <w:rFonts w:ascii="微软雅黑" w:eastAsia="微软雅黑" w:hAnsi="微软雅黑"/>
          <w:b/>
          <w:bCs/>
          <w:sz w:val="32"/>
          <w:szCs w:val="32"/>
        </w:rPr>
      </w:pPr>
      <w:r w:rsidRPr="00813915">
        <w:rPr>
          <w:rFonts w:ascii="微软雅黑" w:eastAsia="微软雅黑" w:hAnsi="微软雅黑" w:hint="eastAsia"/>
          <w:b/>
          <w:bCs/>
          <w:sz w:val="32"/>
          <w:szCs w:val="32"/>
        </w:rPr>
        <w:lastRenderedPageBreak/>
        <w:t>4</w:t>
      </w:r>
      <w:r w:rsidRPr="00813915">
        <w:rPr>
          <w:rFonts w:ascii="微软雅黑" w:eastAsia="微软雅黑" w:hAnsi="微软雅黑"/>
          <w:b/>
          <w:bCs/>
          <w:sz w:val="32"/>
          <w:szCs w:val="32"/>
        </w:rPr>
        <w:t>.</w:t>
      </w:r>
      <w:r w:rsidR="00CF4C6C">
        <w:rPr>
          <w:rFonts w:ascii="微软雅黑" w:eastAsia="微软雅黑" w:hAnsi="微软雅黑"/>
          <w:b/>
          <w:bCs/>
          <w:sz w:val="32"/>
          <w:szCs w:val="32"/>
        </w:rPr>
        <w:t>3</w:t>
      </w:r>
      <w:r w:rsidRPr="00813915">
        <w:rPr>
          <w:rFonts w:ascii="微软雅黑" w:eastAsia="微软雅黑" w:hAnsi="微软雅黑" w:hint="eastAsia"/>
          <w:b/>
          <w:bCs/>
          <w:sz w:val="32"/>
          <w:szCs w:val="32"/>
        </w:rPr>
        <w:t>修改案例</w:t>
      </w:r>
    </w:p>
    <w:p w:rsidR="007057FD" w:rsidRDefault="007057FD">
      <w:pPr>
        <w:jc w:val="left"/>
        <w:rPr>
          <w:rFonts w:ascii="宋体" w:eastAsia="宋体" w:hAnsi="宋体"/>
          <w:sz w:val="24"/>
          <w:szCs w:val="24"/>
        </w:rPr>
      </w:pPr>
    </w:p>
    <w:p w:rsidR="007057FD" w:rsidRDefault="00000000">
      <w:pPr>
        <w:jc w:val="left"/>
        <w:rPr>
          <w:rFonts w:ascii="黑体" w:eastAsia="黑体" w:hAnsi="黑体"/>
          <w:b/>
          <w:bCs/>
          <w:sz w:val="32"/>
          <w:szCs w:val="32"/>
        </w:rPr>
      </w:pPr>
      <w:r>
        <w:rPr>
          <w:noProof/>
        </w:rPr>
        <w:drawing>
          <wp:inline distT="0" distB="0" distL="0" distR="0">
            <wp:extent cx="5274310" cy="3032125"/>
            <wp:effectExtent l="0" t="0" r="2540" b="0"/>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noChangeArrowheads="1"/>
                    </pic:cNvPicPr>
                  </pic:nvPicPr>
                  <pic:blipFill>
                    <a:blip r:embed="rId23" cstate="print"/>
                    <a:srcRect/>
                    <a:stretch>
                      <a:fillRect/>
                    </a:stretch>
                  </pic:blipFill>
                  <pic:spPr>
                    <a:xfrm>
                      <a:off x="0" y="0"/>
                      <a:ext cx="5274310" cy="3032125"/>
                    </a:xfrm>
                    <a:prstGeom prst="rect">
                      <a:avLst/>
                    </a:prstGeom>
                    <a:noFill/>
                    <a:ln>
                      <a:noFill/>
                    </a:ln>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管理员身份可以通过进入案例管理界面，点击操作栏的蓝色按钮，即可进行对案例内容的修改。</w:t>
      </w:r>
    </w:p>
    <w:p w:rsidR="007057FD" w:rsidRDefault="00000000" w:rsidP="00CF4C6C">
      <w:pPr>
        <w:spacing w:line="360" w:lineRule="auto"/>
        <w:jc w:val="left"/>
        <w:rPr>
          <w:rFonts w:ascii="宋体" w:eastAsia="宋体" w:hAnsi="宋体"/>
          <w:sz w:val="24"/>
          <w:szCs w:val="24"/>
        </w:rPr>
      </w:pPr>
      <w:r>
        <w:rPr>
          <w:rFonts w:ascii="宋体" w:eastAsia="宋体" w:hAnsi="宋体"/>
          <w:noProof/>
          <w:sz w:val="24"/>
          <w:szCs w:val="24"/>
        </w:rPr>
        <w:drawing>
          <wp:inline distT="0" distB="0" distL="0" distR="0">
            <wp:extent cx="5274310" cy="3024505"/>
            <wp:effectExtent l="0" t="0" r="0" b="0"/>
            <wp:docPr id="30"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a:blip r:embed="rId27"/>
                    <a:stretch>
                      <a:fillRect/>
                    </a:stretch>
                  </pic:blipFill>
                  <pic:spPr>
                    <a:xfrm>
                      <a:off x="0" y="0"/>
                      <a:ext cx="5274310" cy="3024534"/>
                    </a:xfrm>
                    <a:prstGeom prst="rect">
                      <a:avLst/>
                    </a:prstGeom>
                  </pic:spPr>
                </pic:pic>
              </a:graphicData>
            </a:graphic>
          </wp:inline>
        </w:drawing>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提交后，即完成案例的修改。</w:t>
      </w:r>
    </w:p>
    <w:p w:rsidR="007057FD" w:rsidRDefault="007057FD">
      <w:pPr>
        <w:spacing w:line="360" w:lineRule="auto"/>
        <w:ind w:firstLineChars="200" w:firstLine="480"/>
        <w:jc w:val="left"/>
        <w:rPr>
          <w:rFonts w:ascii="宋体" w:eastAsia="宋体" w:hAnsi="宋体"/>
          <w:sz w:val="24"/>
          <w:szCs w:val="24"/>
        </w:rPr>
      </w:pPr>
    </w:p>
    <w:p w:rsidR="007057FD" w:rsidRDefault="007057FD">
      <w:pPr>
        <w:spacing w:line="360" w:lineRule="auto"/>
        <w:ind w:firstLineChars="200" w:firstLine="480"/>
        <w:jc w:val="left"/>
        <w:rPr>
          <w:rFonts w:ascii="宋体" w:eastAsia="宋体" w:hAnsi="宋体"/>
          <w:sz w:val="24"/>
          <w:szCs w:val="24"/>
        </w:rPr>
      </w:pPr>
    </w:p>
    <w:p w:rsidR="00CF4C6C" w:rsidRDefault="00CF4C6C">
      <w:pPr>
        <w:jc w:val="left"/>
        <w:rPr>
          <w:rFonts w:ascii="微软雅黑" w:eastAsia="微软雅黑" w:hAnsi="微软雅黑"/>
          <w:b/>
          <w:bCs/>
          <w:sz w:val="30"/>
          <w:szCs w:val="30"/>
        </w:rPr>
      </w:pPr>
    </w:p>
    <w:p w:rsidR="007057FD" w:rsidRPr="00813915" w:rsidRDefault="00000000">
      <w:pPr>
        <w:jc w:val="left"/>
        <w:rPr>
          <w:rFonts w:ascii="微软雅黑" w:eastAsia="微软雅黑" w:hAnsi="微软雅黑"/>
          <w:b/>
          <w:bCs/>
          <w:sz w:val="30"/>
          <w:szCs w:val="30"/>
        </w:rPr>
      </w:pPr>
      <w:r w:rsidRPr="00813915">
        <w:rPr>
          <w:rFonts w:ascii="微软雅黑" w:eastAsia="微软雅黑" w:hAnsi="微软雅黑"/>
          <w:b/>
          <w:bCs/>
          <w:sz w:val="30"/>
          <w:szCs w:val="30"/>
        </w:rPr>
        <w:lastRenderedPageBreak/>
        <w:t>5.</w:t>
      </w:r>
      <w:r w:rsidRPr="00813915">
        <w:rPr>
          <w:rFonts w:ascii="微软雅黑" w:eastAsia="微软雅黑" w:hAnsi="微软雅黑" w:hint="eastAsia"/>
          <w:b/>
          <w:bCs/>
          <w:sz w:val="30"/>
          <w:szCs w:val="30"/>
        </w:rPr>
        <w:t>关于工程伦理案例库系统</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工程伦理案例库是一个收集和展示工程领域伦理案例的资源库。它旨在为工程师、研究者、教育者和其他相关人士提供有关工程伦理的实际案例和情境。</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工程伦理案例库系统能够进行案例管理，例如：查看案例，增加案例，删除案例，修改案例，收藏案例，检索案例等。工程伦理案例库系统可以对所有的案例进行归纳总结，并允许用户和管理员自行注册和登入，人性化设计的界面能够为用户提供灵活丰富的案例信息。</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随着科技的不断进步和工程活动的不断扩大，伦理问题在工程实践中变得越来越重要。工程伦理涉及到对人类、社会和环境的影响，以及在设计、开发和实施工程项目中面临的道德和价值观的挑战。</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hint="eastAsia"/>
          <w:sz w:val="24"/>
          <w:szCs w:val="24"/>
        </w:rPr>
        <w:t>工程伦理案例库系统</w:t>
      </w:r>
      <w:r>
        <w:rPr>
          <w:rFonts w:ascii="宋体" w:eastAsia="宋体" w:hAnsi="宋体"/>
          <w:sz w:val="24"/>
          <w:szCs w:val="24"/>
        </w:rPr>
        <w:t>，</w:t>
      </w:r>
      <w:r>
        <w:rPr>
          <w:rFonts w:ascii="宋体" w:eastAsia="宋体" w:hAnsi="宋体" w:hint="eastAsia"/>
          <w:sz w:val="24"/>
          <w:szCs w:val="24"/>
        </w:rPr>
        <w:t>对当前的不合理软件开发情况，对目前已存在开发道德问题，均有着详细的记录，</w:t>
      </w:r>
      <w:r>
        <w:rPr>
          <w:rFonts w:ascii="宋体" w:eastAsia="宋体" w:hAnsi="宋体"/>
          <w:sz w:val="24"/>
          <w:szCs w:val="24"/>
        </w:rPr>
        <w:t>其完善的功能、简便的操作、灵活的部署以及众多独到的设计可以满足各类</w:t>
      </w:r>
      <w:r>
        <w:rPr>
          <w:rFonts w:ascii="宋体" w:eastAsia="宋体" w:hAnsi="宋体" w:hint="eastAsia"/>
          <w:sz w:val="24"/>
          <w:szCs w:val="24"/>
        </w:rPr>
        <w:t>用户</w:t>
      </w:r>
      <w:r>
        <w:rPr>
          <w:rFonts w:ascii="宋体" w:eastAsia="宋体" w:hAnsi="宋体"/>
          <w:sz w:val="24"/>
          <w:szCs w:val="24"/>
        </w:rPr>
        <w:t>的不同需求，为用户提供完善</w:t>
      </w:r>
      <w:r>
        <w:rPr>
          <w:rFonts w:ascii="宋体" w:eastAsia="宋体" w:hAnsi="宋体" w:hint="eastAsia"/>
          <w:sz w:val="24"/>
          <w:szCs w:val="24"/>
        </w:rPr>
        <w:t>案例信息</w:t>
      </w:r>
      <w:r>
        <w:rPr>
          <w:rFonts w:ascii="宋体" w:eastAsia="宋体" w:hAnsi="宋体"/>
          <w:sz w:val="24"/>
          <w:szCs w:val="24"/>
        </w:rPr>
        <w:t>。</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工程伦理案例库的目的是通过收集和整理各种真实的工程伦理案例，提供一个资源平台，供人们学习、研究和讨论工程伦理的相关问题。这些案例可能涉及到专业道德、社会责任、可持续发展、隐私保护、安全性、公平性等方面的伦理考虑。</w:t>
      </w:r>
      <w:r>
        <w:rPr>
          <w:rFonts w:ascii="宋体" w:eastAsia="宋体" w:hAnsi="宋体"/>
          <w:sz w:val="24"/>
          <w:szCs w:val="24"/>
        </w:rPr>
        <w:br/>
      </w:r>
      <w:r>
        <w:rPr>
          <w:rFonts w:ascii="宋体" w:eastAsia="宋体" w:hAnsi="宋体" w:hint="eastAsia"/>
          <w:sz w:val="24"/>
          <w:szCs w:val="24"/>
        </w:rPr>
        <w:t xml:space="preserve"> </w:t>
      </w:r>
      <w:r>
        <w:rPr>
          <w:rFonts w:ascii="宋体" w:eastAsia="宋体" w:hAnsi="宋体"/>
          <w:sz w:val="24"/>
          <w:szCs w:val="24"/>
        </w:rPr>
        <w:t xml:space="preserve">   通过访问工程伦理案例库，人们可以深入了解工程伦理的现实挑战和复杂性。这些案例可以帮助工程师和决策者更好地理解伦理决策的重要性，并提供思考和讨论的基础。教育者可以利用这些案例来培养学生的伦理意识和批判性思维能力。</w:t>
      </w:r>
      <w:r>
        <w:rPr>
          <w:rFonts w:ascii="宋体" w:eastAsia="宋体" w:hAnsi="宋体"/>
          <w:sz w:val="24"/>
          <w:szCs w:val="24"/>
        </w:rPr>
        <w:br/>
      </w:r>
      <w:r>
        <w:rPr>
          <w:rFonts w:ascii="宋体" w:eastAsia="宋体" w:hAnsi="宋体" w:hint="eastAsia"/>
          <w:sz w:val="24"/>
          <w:szCs w:val="24"/>
        </w:rPr>
        <w:t xml:space="preserve"> </w:t>
      </w:r>
      <w:r>
        <w:rPr>
          <w:rFonts w:ascii="宋体" w:eastAsia="宋体" w:hAnsi="宋体"/>
          <w:sz w:val="24"/>
          <w:szCs w:val="24"/>
        </w:rPr>
        <w:t xml:space="preserve">   工程伦理案例库还可以促进跨学科的合作和交流。它可以吸引工程学、哲学、社会科学等多个领域的研究人员和从业者，共同探讨和解决工程伦理中的复杂问题。</w:t>
      </w:r>
      <w:r>
        <w:rPr>
          <w:rFonts w:ascii="宋体" w:eastAsia="宋体" w:hAnsi="宋体"/>
          <w:sz w:val="24"/>
          <w:szCs w:val="24"/>
        </w:rPr>
        <w:br/>
      </w:r>
      <w:r>
        <w:rPr>
          <w:rFonts w:ascii="宋体" w:eastAsia="宋体" w:hAnsi="宋体" w:hint="eastAsia"/>
          <w:sz w:val="24"/>
          <w:szCs w:val="24"/>
        </w:rPr>
        <w:t xml:space="preserve"> </w:t>
      </w:r>
      <w:r>
        <w:rPr>
          <w:rFonts w:ascii="宋体" w:eastAsia="宋体" w:hAnsi="宋体"/>
          <w:sz w:val="24"/>
          <w:szCs w:val="24"/>
        </w:rPr>
        <w:t xml:space="preserve">   工程伦理案例库是一个重要的资源，旨在促进工程伦理意识的提升，帮助工程领域的专业人士和学生更好地应对伦理挑战，并推动工程实践更加负责任和可持续发展。  </w:t>
      </w:r>
    </w:p>
    <w:p w:rsidR="007057FD" w:rsidRDefault="00000000">
      <w:pPr>
        <w:spacing w:line="360" w:lineRule="auto"/>
        <w:ind w:firstLineChars="200" w:firstLine="480"/>
        <w:jc w:val="left"/>
        <w:rPr>
          <w:rFonts w:ascii="宋体" w:eastAsia="宋体" w:hAnsi="宋体"/>
          <w:sz w:val="24"/>
          <w:szCs w:val="24"/>
        </w:rPr>
      </w:pPr>
      <w:r>
        <w:rPr>
          <w:rFonts w:ascii="宋体" w:eastAsia="宋体" w:hAnsi="宋体"/>
          <w:sz w:val="24"/>
          <w:szCs w:val="24"/>
        </w:rPr>
        <w:t>如今</w:t>
      </w:r>
      <w:r>
        <w:rPr>
          <w:rFonts w:ascii="宋体" w:eastAsia="宋体" w:hAnsi="宋体" w:hint="eastAsia"/>
          <w:sz w:val="24"/>
          <w:szCs w:val="24"/>
        </w:rPr>
        <w:t>工程伦理案例系统</w:t>
      </w:r>
      <w:r>
        <w:rPr>
          <w:rFonts w:ascii="宋体" w:eastAsia="宋体" w:hAnsi="宋体"/>
          <w:sz w:val="24"/>
          <w:szCs w:val="24"/>
        </w:rPr>
        <w:t>也正处于一个发展的阶段，</w:t>
      </w:r>
      <w:r>
        <w:rPr>
          <w:rFonts w:ascii="宋体" w:eastAsia="宋体" w:hAnsi="宋体" w:hint="eastAsia"/>
          <w:sz w:val="24"/>
          <w:szCs w:val="24"/>
        </w:rPr>
        <w:t>服务型网页的</w:t>
      </w:r>
      <w:r>
        <w:rPr>
          <w:rFonts w:ascii="宋体" w:eastAsia="宋体" w:hAnsi="宋体"/>
          <w:sz w:val="24"/>
          <w:szCs w:val="24"/>
        </w:rPr>
        <w:t>技术也在</w:t>
      </w:r>
      <w:r>
        <w:rPr>
          <w:rFonts w:ascii="宋体" w:eastAsia="宋体" w:hAnsi="宋体"/>
          <w:sz w:val="24"/>
          <w:szCs w:val="24"/>
        </w:rPr>
        <w:lastRenderedPageBreak/>
        <w:t>不断创新阶段，个性订制服务为客户提供了更多的选择方案。</w:t>
      </w:r>
    </w:p>
    <w:p w:rsidR="007057FD" w:rsidRDefault="007057FD">
      <w:pPr>
        <w:spacing w:line="360" w:lineRule="auto"/>
        <w:ind w:firstLineChars="200" w:firstLine="480"/>
        <w:jc w:val="left"/>
        <w:rPr>
          <w:rFonts w:ascii="宋体" w:eastAsia="宋体" w:hAnsi="宋体"/>
          <w:sz w:val="24"/>
          <w:szCs w:val="24"/>
        </w:rPr>
      </w:pPr>
    </w:p>
    <w:p w:rsidR="007057FD" w:rsidRDefault="007057FD">
      <w:pPr>
        <w:jc w:val="left"/>
        <w:rPr>
          <w:rFonts w:ascii="宋体" w:eastAsia="宋体" w:hAnsi="宋体"/>
          <w:sz w:val="24"/>
          <w:szCs w:val="24"/>
        </w:rPr>
      </w:pPr>
    </w:p>
    <w:sectPr w:rsidR="007057FD">
      <w:headerReference w:type="default" r:id="rId28"/>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364B" w:rsidRDefault="004D364B">
      <w:r>
        <w:separator/>
      </w:r>
    </w:p>
  </w:endnote>
  <w:endnote w:type="continuationSeparator" w:id="0">
    <w:p w:rsidR="004D364B" w:rsidRDefault="004D3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57FD" w:rsidRDefault="00000000">
    <w:pPr>
      <w:pStyle w:val="a5"/>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lang w:val="zh-CN"/>
      </w:rPr>
      <w:t>2</w:t>
    </w:r>
    <w:r>
      <w:rPr>
        <w:color w:val="4472C4" w:themeColor="accent1"/>
      </w:rPr>
      <w:fldChar w:fldCharType="end"/>
    </w:r>
  </w:p>
  <w:p w:rsidR="007057FD" w:rsidRDefault="007057F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364B" w:rsidRDefault="004D364B">
      <w:r>
        <w:separator/>
      </w:r>
    </w:p>
  </w:footnote>
  <w:footnote w:type="continuationSeparator" w:id="0">
    <w:p w:rsidR="004D364B" w:rsidRDefault="004D36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57FD" w:rsidRDefault="00000000">
    <w:pPr>
      <w:pStyle w:val="a7"/>
      <w:jc w:val="right"/>
    </w:pPr>
    <w:r>
      <w:rPr>
        <w:rFonts w:hint="eastAsia"/>
      </w:rPr>
      <w:t>工程伦理案例库系统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1E607D"/>
    <w:multiLevelType w:val="multilevel"/>
    <w:tmpl w:val="2F1E607D"/>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 w15:restartNumberingAfterBreak="0">
    <w:nsid w:val="56831803"/>
    <w:multiLevelType w:val="multilevel"/>
    <w:tmpl w:val="56831803"/>
    <w:lvl w:ilvl="0">
      <w:start w:val="1"/>
      <w:numFmt w:val="decimal"/>
      <w:lvlText w:val="%1."/>
      <w:lvlJc w:val="left"/>
      <w:pPr>
        <w:ind w:left="360" w:hanging="36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708986898">
    <w:abstractNumId w:val="1"/>
  </w:num>
  <w:num w:numId="2" w16cid:durableId="1155991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7FD"/>
    <w:rsid w:val="004D364B"/>
    <w:rsid w:val="007057FD"/>
    <w:rsid w:val="00813915"/>
    <w:rsid w:val="00B34EA2"/>
    <w:rsid w:val="00BC3E9C"/>
    <w:rsid w:val="00BE6A2E"/>
    <w:rsid w:val="00C60DBB"/>
    <w:rsid w:val="00CF4C6C"/>
    <w:rsid w:val="00E10A66"/>
    <w:rsid w:val="00E120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70EC9"/>
  <w15:docId w15:val="{14CDD887-34A5-4D42-9D3B-5A9DCE0B0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1260"/>
      <w:jc w:val="left"/>
    </w:pPr>
    <w:rPr>
      <w:rFonts w:eastAsiaTheme="minorHAnsi"/>
      <w:sz w:val="18"/>
      <w:szCs w:val="18"/>
    </w:rPr>
  </w:style>
  <w:style w:type="paragraph" w:styleId="TOC5">
    <w:name w:val="toc 5"/>
    <w:basedOn w:val="a"/>
    <w:next w:val="a"/>
    <w:uiPriority w:val="39"/>
    <w:unhideWhenUsed/>
    <w:pPr>
      <w:ind w:left="840"/>
      <w:jc w:val="left"/>
    </w:pPr>
    <w:rPr>
      <w:rFonts w:eastAsiaTheme="minorHAnsi"/>
      <w:sz w:val="18"/>
      <w:szCs w:val="18"/>
    </w:rPr>
  </w:style>
  <w:style w:type="paragraph" w:styleId="TOC3">
    <w:name w:val="toc 3"/>
    <w:basedOn w:val="a"/>
    <w:next w:val="a"/>
    <w:uiPriority w:val="39"/>
    <w:unhideWhenUsed/>
    <w:pPr>
      <w:ind w:left="420"/>
      <w:jc w:val="left"/>
    </w:pPr>
    <w:rPr>
      <w:rFonts w:eastAsiaTheme="minorHAnsi"/>
      <w:i/>
      <w:iCs/>
      <w:sz w:val="20"/>
      <w:szCs w:val="20"/>
    </w:rPr>
  </w:style>
  <w:style w:type="paragraph" w:styleId="TOC8">
    <w:name w:val="toc 8"/>
    <w:basedOn w:val="a"/>
    <w:next w:val="a"/>
    <w:uiPriority w:val="39"/>
    <w:unhideWhenUsed/>
    <w:pPr>
      <w:ind w:left="1470"/>
      <w:jc w:val="left"/>
    </w:pPr>
    <w:rPr>
      <w:rFonts w:eastAsiaTheme="minorHAnsi"/>
      <w:sz w:val="18"/>
      <w:szCs w:val="18"/>
    </w:rPr>
  </w:style>
  <w:style w:type="paragraph" w:styleId="a3">
    <w:name w:val="Date"/>
    <w:basedOn w:val="a"/>
    <w:next w:val="a"/>
    <w:link w:val="a4"/>
    <w:uiPriority w:val="99"/>
    <w:unhideWhenUsed/>
    <w:pPr>
      <w:ind w:leftChars="2500" w:left="100"/>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tabs>
        <w:tab w:val="center" w:pos="4153"/>
        <w:tab w:val="right" w:pos="8306"/>
      </w:tabs>
      <w:snapToGrid w:val="0"/>
      <w:jc w:val="center"/>
    </w:pPr>
    <w:rPr>
      <w:sz w:val="18"/>
      <w:szCs w:val="18"/>
    </w:rPr>
  </w:style>
  <w:style w:type="paragraph" w:styleId="TOC1">
    <w:name w:val="toc 1"/>
    <w:basedOn w:val="a"/>
    <w:next w:val="a"/>
    <w:uiPriority w:val="39"/>
    <w:unhideWhenUsed/>
    <w:pPr>
      <w:spacing w:before="120" w:after="120"/>
      <w:jc w:val="left"/>
    </w:pPr>
    <w:rPr>
      <w:rFonts w:eastAsiaTheme="minorHAnsi"/>
      <w:b/>
      <w:bCs/>
      <w:caps/>
      <w:sz w:val="20"/>
      <w:szCs w:val="20"/>
    </w:rPr>
  </w:style>
  <w:style w:type="paragraph" w:styleId="TOC4">
    <w:name w:val="toc 4"/>
    <w:basedOn w:val="a"/>
    <w:next w:val="a"/>
    <w:uiPriority w:val="39"/>
    <w:unhideWhenUsed/>
    <w:pPr>
      <w:ind w:left="630"/>
      <w:jc w:val="left"/>
    </w:pPr>
    <w:rPr>
      <w:rFonts w:eastAsiaTheme="minorHAnsi"/>
      <w:sz w:val="18"/>
      <w:szCs w:val="18"/>
    </w:rPr>
  </w:style>
  <w:style w:type="paragraph" w:styleId="TOC6">
    <w:name w:val="toc 6"/>
    <w:basedOn w:val="a"/>
    <w:next w:val="a"/>
    <w:uiPriority w:val="39"/>
    <w:unhideWhenUsed/>
    <w:pPr>
      <w:ind w:left="1050"/>
      <w:jc w:val="left"/>
    </w:pPr>
    <w:rPr>
      <w:rFonts w:eastAsiaTheme="minorHAnsi"/>
      <w:sz w:val="18"/>
      <w:szCs w:val="18"/>
    </w:rPr>
  </w:style>
  <w:style w:type="paragraph" w:styleId="TOC2">
    <w:name w:val="toc 2"/>
    <w:basedOn w:val="a"/>
    <w:next w:val="a"/>
    <w:uiPriority w:val="39"/>
    <w:unhideWhenUsed/>
    <w:pPr>
      <w:ind w:left="210"/>
      <w:jc w:val="left"/>
    </w:pPr>
    <w:rPr>
      <w:rFonts w:eastAsiaTheme="minorHAnsi"/>
      <w:smallCaps/>
      <w:sz w:val="20"/>
      <w:szCs w:val="20"/>
    </w:rPr>
  </w:style>
  <w:style w:type="paragraph" w:styleId="TOC9">
    <w:name w:val="toc 9"/>
    <w:basedOn w:val="a"/>
    <w:next w:val="a"/>
    <w:uiPriority w:val="39"/>
    <w:unhideWhenUsed/>
    <w:pPr>
      <w:ind w:left="1680"/>
      <w:jc w:val="left"/>
    </w:pPr>
    <w:rPr>
      <w:rFonts w:eastAsiaTheme="minorHAnsi"/>
      <w:sz w:val="18"/>
      <w:szCs w:val="18"/>
    </w:rPr>
  </w:style>
  <w:style w:type="character" w:customStyle="1" w:styleId="10">
    <w:name w:val="标题 1 字符"/>
    <w:basedOn w:val="a0"/>
    <w:link w:val="1"/>
    <w:uiPriority w:val="9"/>
    <w:rPr>
      <w:b/>
      <w:bCs/>
      <w:kern w:val="44"/>
      <w:sz w:val="44"/>
      <w:szCs w:val="44"/>
    </w:rPr>
  </w:style>
  <w:style w:type="character" w:customStyle="1" w:styleId="a8">
    <w:name w:val="页眉 字符"/>
    <w:basedOn w:val="a0"/>
    <w:link w:val="a7"/>
    <w:uiPriority w:val="99"/>
    <w:rPr>
      <w:sz w:val="18"/>
      <w:szCs w:val="18"/>
    </w:rPr>
  </w:style>
  <w:style w:type="character" w:customStyle="1" w:styleId="a4">
    <w:name w:val="日期 字符"/>
    <w:basedOn w:val="a0"/>
    <w:link w:val="a3"/>
    <w:uiPriority w:val="99"/>
    <w:semiHidden/>
  </w:style>
  <w:style w:type="character" w:customStyle="1" w:styleId="a6">
    <w:name w:val="页脚 字符"/>
    <w:basedOn w:val="a0"/>
    <w:link w:val="a5"/>
    <w:uiPriority w:val="99"/>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11">
    <w:name w:val="列表段落1"/>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511</Words>
  <Characters>2914</Characters>
  <Application>Microsoft Office Word</Application>
  <DocSecurity>0</DocSecurity>
  <Lines>24</Lines>
  <Paragraphs>6</Paragraphs>
  <ScaleCrop>false</ScaleCrop>
  <Company/>
  <LinksUpToDate>false</LinksUpToDate>
  <CharactersWithSpaces>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李 星宇</cp:lastModifiedBy>
  <cp:revision>8</cp:revision>
  <dcterms:created xsi:type="dcterms:W3CDTF">2023-06-08T08:36:00Z</dcterms:created>
  <dcterms:modified xsi:type="dcterms:W3CDTF">2023-06-08T13:54:00Z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019E7208D217FEDCF3B28064FC019424_32</vt:lpwstr>
  </property>
  <property fmtid="{D5CDD505-2E9C-101B-9397-08002B2CF9AE}" pid="3" name="KSOProductBuildVer">
    <vt:lpwstr>2052-11.37.7</vt:lpwstr>
  </property>
</Properties>
</file>